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DE689C">
        <w:t>За 2</w:t>
      </w:r>
      <w:r w:rsidR="003E691A">
        <w:t xml:space="preserve"> квартал </w:t>
      </w:r>
      <w:r w:rsidR="00237390">
        <w:t>2022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5B2E44">
            <w:r>
              <w:t>296278,41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5B2E44">
            <w:r>
              <w:t>180629,89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5B2E44">
            <w:r>
              <w:t>190634,17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5B2E44">
            <w:r>
              <w:t>667542,47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42147A"/>
    <w:rsid w:val="005B2E44"/>
    <w:rsid w:val="007F025F"/>
    <w:rsid w:val="0086715C"/>
    <w:rsid w:val="008A5DCD"/>
    <w:rsid w:val="00AD31B1"/>
    <w:rsid w:val="00AE5B75"/>
    <w:rsid w:val="00B378EB"/>
    <w:rsid w:val="00C32043"/>
    <w:rsid w:val="00CF7CA6"/>
    <w:rsid w:val="00DE689C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17</cp:revision>
  <dcterms:created xsi:type="dcterms:W3CDTF">2021-02-16T11:16:00Z</dcterms:created>
  <dcterms:modified xsi:type="dcterms:W3CDTF">2022-10-10T06:21:00Z</dcterms:modified>
</cp:coreProperties>
</file>