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AC8" w:rsidRPr="002B545B" w:rsidRDefault="00487AC8" w:rsidP="007E3F4D">
      <w:pPr>
        <w:widowControl w:val="0"/>
        <w:rPr>
          <w:color w:val="FF0000"/>
        </w:rPr>
      </w:pPr>
    </w:p>
    <w:p w:rsidR="00487AC8" w:rsidRPr="005C1AC6" w:rsidRDefault="00487AC8" w:rsidP="00487AC8">
      <w:pPr>
        <w:widowControl w:val="0"/>
        <w:ind w:firstLine="360"/>
        <w:jc w:val="center"/>
      </w:pPr>
      <w:r w:rsidRPr="005C1AC6">
        <w:rPr>
          <w:rStyle w:val="labelnoticename1"/>
        </w:rPr>
        <w:t>ИЗВЕЩЕНИЕ О ПРОВЕДЕНИИ ОТКРЫТОГО АУКЦИОНА</w:t>
      </w:r>
    </w:p>
    <w:p w:rsidR="003A5ADA" w:rsidRPr="005C1AC6" w:rsidRDefault="003A5ADA" w:rsidP="00643FF2">
      <w:pPr>
        <w:widowControl w:val="0"/>
        <w:ind w:firstLine="567"/>
        <w:jc w:val="center"/>
        <w:rPr>
          <w:b/>
        </w:rPr>
      </w:pPr>
      <w:r w:rsidRPr="005C1AC6">
        <w:t>Администрация Новосергиевского района Оренбургской области приглашает к участию в открытом аукцион</w:t>
      </w:r>
      <w:r w:rsidR="00331892" w:rsidRPr="005C1AC6">
        <w:t>е на право заключения договоров</w:t>
      </w:r>
      <w:r w:rsidR="000A6627" w:rsidRPr="005C1AC6">
        <w:t xml:space="preserve"> купли продажи</w:t>
      </w:r>
      <w:r w:rsidR="00E94E3F" w:rsidRPr="005C1AC6">
        <w:t xml:space="preserve"> </w:t>
      </w:r>
      <w:r w:rsidR="00CD772D">
        <w:t>земельных участков</w:t>
      </w:r>
      <w:r w:rsidRPr="005C1AC6">
        <w:t xml:space="preserve"> из земель населенных</w:t>
      </w:r>
      <w:r w:rsidR="00923156" w:rsidRPr="005C1AC6">
        <w:t xml:space="preserve"> пунктов</w:t>
      </w:r>
      <w:r w:rsidRPr="005C1AC6">
        <w:t>, расположенных на территории Новосергиевского района Оренбургской области</w:t>
      </w:r>
    </w:p>
    <w:p w:rsidR="00487AC8" w:rsidRPr="005C1AC6" w:rsidRDefault="00487AC8" w:rsidP="00643FF2">
      <w:pPr>
        <w:ind w:firstLine="567"/>
        <w:jc w:val="center"/>
        <w:rPr>
          <w:b/>
        </w:rPr>
      </w:pPr>
    </w:p>
    <w:p w:rsidR="00487AC8" w:rsidRPr="005C1AC6" w:rsidRDefault="00487AC8" w:rsidP="00643FF2">
      <w:pPr>
        <w:ind w:firstLine="567"/>
        <w:jc w:val="both"/>
        <w:rPr>
          <w:b/>
        </w:rPr>
      </w:pPr>
      <w:r w:rsidRPr="005C1AC6">
        <w:rPr>
          <w:b/>
        </w:rPr>
        <w:t xml:space="preserve">Уполномоченный орган и Организатор аукциона: </w:t>
      </w:r>
      <w:r w:rsidRPr="005C1AC6">
        <w:t xml:space="preserve">Администрация </w:t>
      </w:r>
      <w:r w:rsidR="003256C8" w:rsidRPr="005C1AC6">
        <w:t>Новосергиевского</w:t>
      </w:r>
      <w:r w:rsidRPr="005C1AC6">
        <w:t xml:space="preserve"> района Оренбургской области.</w:t>
      </w:r>
    </w:p>
    <w:p w:rsidR="00487AC8" w:rsidRPr="00955517" w:rsidRDefault="00487AC8" w:rsidP="00643FF2">
      <w:pPr>
        <w:ind w:firstLine="567"/>
        <w:jc w:val="both"/>
        <w:rPr>
          <w:b/>
        </w:rPr>
      </w:pPr>
      <w:r w:rsidRPr="00020CE8">
        <w:rPr>
          <w:b/>
        </w:rPr>
        <w:t>Реквизиты решения о проведен</w:t>
      </w:r>
      <w:proofErr w:type="gramStart"/>
      <w:r w:rsidRPr="00020CE8">
        <w:rPr>
          <w:b/>
        </w:rPr>
        <w:t>ии ау</w:t>
      </w:r>
      <w:proofErr w:type="gramEnd"/>
      <w:r w:rsidRPr="00020CE8">
        <w:rPr>
          <w:b/>
        </w:rPr>
        <w:t>кциона:</w:t>
      </w:r>
      <w:r w:rsidR="0027794B" w:rsidRPr="00020CE8">
        <w:rPr>
          <w:b/>
        </w:rPr>
        <w:t xml:space="preserve"> </w:t>
      </w:r>
      <w:r w:rsidRPr="00955517">
        <w:t>Постановление от</w:t>
      </w:r>
      <w:r w:rsidR="00B81D91" w:rsidRPr="00955517">
        <w:t xml:space="preserve"> </w:t>
      </w:r>
      <w:r w:rsidR="00C60C88" w:rsidRPr="00955517">
        <w:t>22.08.</w:t>
      </w:r>
      <w:r w:rsidR="00377619" w:rsidRPr="00955517">
        <w:t>202</w:t>
      </w:r>
      <w:r w:rsidR="00207861" w:rsidRPr="00955517">
        <w:t>2</w:t>
      </w:r>
      <w:r w:rsidR="006A4330" w:rsidRPr="00955517">
        <w:t xml:space="preserve"> г.</w:t>
      </w:r>
      <w:r w:rsidR="00953818" w:rsidRPr="00955517">
        <w:t xml:space="preserve"> </w:t>
      </w:r>
      <w:r w:rsidRPr="00955517">
        <w:t>№</w:t>
      </w:r>
      <w:r w:rsidR="005801F5" w:rsidRPr="00955517">
        <w:t xml:space="preserve"> </w:t>
      </w:r>
      <w:r w:rsidR="005F0B50">
        <w:t>645-п.</w:t>
      </w:r>
      <w:bookmarkStart w:id="0" w:name="_GoBack"/>
      <w:bookmarkEnd w:id="0"/>
    </w:p>
    <w:p w:rsidR="00487AC8" w:rsidRPr="005C1AC6" w:rsidRDefault="00487AC8" w:rsidP="00643FF2">
      <w:pPr>
        <w:ind w:firstLine="567"/>
        <w:jc w:val="both"/>
        <w:rPr>
          <w:b/>
        </w:rPr>
      </w:pPr>
      <w:r w:rsidRPr="005C1AC6">
        <w:rPr>
          <w:b/>
        </w:rPr>
        <w:t xml:space="preserve">Место проведения </w:t>
      </w:r>
      <w:r w:rsidR="00CB7E1A" w:rsidRPr="005C1AC6">
        <w:rPr>
          <w:b/>
        </w:rPr>
        <w:t>аукциона</w:t>
      </w:r>
      <w:r w:rsidRPr="005C1AC6">
        <w:t xml:space="preserve">: Оренбургская обл., </w:t>
      </w:r>
      <w:r w:rsidR="003256C8" w:rsidRPr="005C1AC6">
        <w:t>Новосергиевский</w:t>
      </w:r>
      <w:r w:rsidRPr="005C1AC6">
        <w:t xml:space="preserve"> р-н, </w:t>
      </w:r>
      <w:r w:rsidR="003256C8" w:rsidRPr="005C1AC6">
        <w:t>п</w:t>
      </w:r>
      <w:r w:rsidRPr="005C1AC6">
        <w:t xml:space="preserve">. </w:t>
      </w:r>
      <w:r w:rsidR="003256C8" w:rsidRPr="005C1AC6">
        <w:t>Новосергиевка</w:t>
      </w:r>
      <w:r w:rsidRPr="005C1AC6">
        <w:t xml:space="preserve">, ул. </w:t>
      </w:r>
      <w:r w:rsidR="003256C8" w:rsidRPr="005C1AC6">
        <w:t>Краснопартизанская,</w:t>
      </w:r>
      <w:r w:rsidRPr="005C1AC6">
        <w:t xml:space="preserve"> д.</w:t>
      </w:r>
      <w:r w:rsidR="003256C8" w:rsidRPr="005C1AC6">
        <w:t>20</w:t>
      </w:r>
      <w:r w:rsidRPr="005C1AC6">
        <w:t xml:space="preserve"> (кабинет </w:t>
      </w:r>
      <w:r w:rsidR="003256C8" w:rsidRPr="005C1AC6">
        <w:t>№313</w:t>
      </w:r>
      <w:r w:rsidRPr="005C1AC6">
        <w:t>).</w:t>
      </w:r>
    </w:p>
    <w:p w:rsidR="00F06E2F" w:rsidRPr="00E5452E" w:rsidRDefault="00487AC8" w:rsidP="00643FF2">
      <w:pPr>
        <w:ind w:firstLine="567"/>
        <w:jc w:val="both"/>
      </w:pPr>
      <w:r w:rsidRPr="00C41727">
        <w:rPr>
          <w:b/>
        </w:rPr>
        <w:t xml:space="preserve">Дата и время проведения </w:t>
      </w:r>
      <w:r w:rsidR="00CB7E1A" w:rsidRPr="00C41727">
        <w:rPr>
          <w:b/>
        </w:rPr>
        <w:t>аукциона</w:t>
      </w:r>
      <w:r w:rsidRPr="00C41727">
        <w:t xml:space="preserve">: </w:t>
      </w:r>
      <w:r w:rsidR="00C60C88" w:rsidRPr="00C60C88">
        <w:t>30.09.</w:t>
      </w:r>
      <w:r w:rsidR="008008DB" w:rsidRPr="00C60C88">
        <w:t>20</w:t>
      </w:r>
      <w:r w:rsidR="00D950E1" w:rsidRPr="00C60C88">
        <w:t>2</w:t>
      </w:r>
      <w:r w:rsidR="0058390E" w:rsidRPr="00C60C88">
        <w:t>2</w:t>
      </w:r>
      <w:r w:rsidRPr="00C60C88">
        <w:t xml:space="preserve">г. в </w:t>
      </w:r>
      <w:r w:rsidR="00C71E87" w:rsidRPr="00C60C88">
        <w:t>11</w:t>
      </w:r>
      <w:r w:rsidRPr="00C60C88">
        <w:t xml:space="preserve"> час.</w:t>
      </w:r>
      <w:r w:rsidR="00C71E87" w:rsidRPr="00C60C88">
        <w:t>00</w:t>
      </w:r>
      <w:r w:rsidRPr="00E5452E">
        <w:t xml:space="preserve"> мин. местного времени. </w:t>
      </w:r>
    </w:p>
    <w:p w:rsidR="00641D93" w:rsidRPr="00207861" w:rsidRDefault="00487AC8" w:rsidP="00643FF2">
      <w:pPr>
        <w:pStyle w:val="Default"/>
        <w:ind w:firstLine="567"/>
        <w:jc w:val="both"/>
        <w:rPr>
          <w:color w:val="auto"/>
        </w:rPr>
      </w:pPr>
      <w:r w:rsidRPr="005C1AC6">
        <w:rPr>
          <w:b/>
        </w:rPr>
        <w:t>Предмет аукциона</w:t>
      </w:r>
      <w:r w:rsidR="00327B23" w:rsidRPr="005C1AC6">
        <w:rPr>
          <w:b/>
        </w:rPr>
        <w:t>:</w:t>
      </w:r>
      <w:r w:rsidR="00C41727">
        <w:rPr>
          <w:color w:val="auto"/>
        </w:rPr>
        <w:t xml:space="preserve"> право на заключение договоров</w:t>
      </w:r>
      <w:r w:rsidR="003A5ADA" w:rsidRPr="005C1AC6">
        <w:rPr>
          <w:color w:val="auto"/>
        </w:rPr>
        <w:t xml:space="preserve"> купли-про</w:t>
      </w:r>
      <w:r w:rsidR="00C41727">
        <w:rPr>
          <w:color w:val="auto"/>
        </w:rPr>
        <w:t>дажи земельных участков: лот №1</w:t>
      </w:r>
      <w:r w:rsidR="002B545B">
        <w:t>, лот№2</w:t>
      </w:r>
    </w:p>
    <w:p w:rsidR="00641D93" w:rsidRPr="00207861" w:rsidRDefault="00641D93" w:rsidP="00643FF2">
      <w:pPr>
        <w:ind w:firstLine="567"/>
        <w:jc w:val="both"/>
        <w:rPr>
          <w:b/>
        </w:rPr>
      </w:pPr>
    </w:p>
    <w:p w:rsidR="00D95872" w:rsidRPr="005C1AC6" w:rsidRDefault="00F06E2F" w:rsidP="00643FF2">
      <w:pPr>
        <w:ind w:firstLine="567"/>
        <w:jc w:val="both"/>
        <w:rPr>
          <w:b/>
        </w:rPr>
      </w:pPr>
      <w:r w:rsidRPr="005C1AC6">
        <w:rPr>
          <w:b/>
        </w:rPr>
        <w:t>Лот №</w:t>
      </w:r>
      <w:r w:rsidR="000A6627" w:rsidRPr="005C1AC6">
        <w:rPr>
          <w:b/>
        </w:rPr>
        <w:t>1</w:t>
      </w:r>
    </w:p>
    <w:p w:rsidR="00377619" w:rsidRDefault="00377619" w:rsidP="00643FF2">
      <w:pPr>
        <w:ind w:firstLine="567"/>
        <w:jc w:val="both"/>
        <w:rPr>
          <w:b/>
        </w:rPr>
      </w:pPr>
      <w:r w:rsidRPr="005C1AC6">
        <w:rPr>
          <w:lang w:eastAsia="ru-RU"/>
        </w:rPr>
        <w:t>Земельный участок, кадастровый номер - 56:19:</w:t>
      </w:r>
      <w:r w:rsidR="00ED1A03" w:rsidRPr="005C1AC6">
        <w:rPr>
          <w:lang w:eastAsia="ru-RU"/>
        </w:rPr>
        <w:t>1</w:t>
      </w:r>
      <w:r w:rsidR="00EE62A1">
        <w:rPr>
          <w:lang w:eastAsia="ru-RU"/>
        </w:rPr>
        <w:t>803001</w:t>
      </w:r>
      <w:r w:rsidR="00ED1A03" w:rsidRPr="005C1AC6">
        <w:rPr>
          <w:lang w:eastAsia="ru-RU"/>
        </w:rPr>
        <w:t>:</w:t>
      </w:r>
      <w:r w:rsidR="00EE62A1">
        <w:rPr>
          <w:lang w:eastAsia="ru-RU"/>
        </w:rPr>
        <w:t>1600</w:t>
      </w:r>
      <w:r w:rsidRPr="005C1AC6">
        <w:rPr>
          <w:lang w:eastAsia="ru-RU"/>
        </w:rPr>
        <w:t xml:space="preserve">, адрес: </w:t>
      </w:r>
      <w:proofErr w:type="gramStart"/>
      <w:r w:rsidRPr="005C1AC6">
        <w:rPr>
          <w:lang w:eastAsia="ru-RU"/>
        </w:rPr>
        <w:t xml:space="preserve">Российская Федерация, Оренбургская область, </w:t>
      </w:r>
      <w:proofErr w:type="spellStart"/>
      <w:r w:rsidRPr="005C1AC6">
        <w:rPr>
          <w:lang w:eastAsia="ru-RU"/>
        </w:rPr>
        <w:t>Новосергиевский</w:t>
      </w:r>
      <w:proofErr w:type="spellEnd"/>
      <w:r w:rsidRPr="005C1AC6">
        <w:rPr>
          <w:lang w:eastAsia="ru-RU"/>
        </w:rPr>
        <w:t xml:space="preserve"> район, </w:t>
      </w:r>
      <w:r w:rsidR="00EE62A1">
        <w:rPr>
          <w:lang w:eastAsia="ru-RU"/>
        </w:rPr>
        <w:t xml:space="preserve">Ясногорский сельсовет, </w:t>
      </w:r>
      <w:r w:rsidR="008A776E" w:rsidRPr="005C1AC6">
        <w:rPr>
          <w:lang w:eastAsia="ru-RU"/>
        </w:rPr>
        <w:t>п</w:t>
      </w:r>
      <w:r w:rsidR="00ED1A03" w:rsidRPr="005C1AC6">
        <w:rPr>
          <w:lang w:eastAsia="ru-RU"/>
        </w:rPr>
        <w:t>ос</w:t>
      </w:r>
      <w:r w:rsidRPr="005C1AC6">
        <w:rPr>
          <w:lang w:eastAsia="ru-RU"/>
        </w:rPr>
        <w:t>.</w:t>
      </w:r>
      <w:r w:rsidR="00FB1EA0">
        <w:rPr>
          <w:lang w:eastAsia="ru-RU"/>
        </w:rPr>
        <w:t xml:space="preserve"> </w:t>
      </w:r>
      <w:r w:rsidR="00EE62A1">
        <w:rPr>
          <w:lang w:eastAsia="ru-RU"/>
        </w:rPr>
        <w:t>Ясногорский</w:t>
      </w:r>
      <w:r w:rsidRPr="005C1AC6">
        <w:rPr>
          <w:lang w:eastAsia="ru-RU"/>
        </w:rPr>
        <w:t xml:space="preserve">, </w:t>
      </w:r>
      <w:r w:rsidR="00EE62A1">
        <w:rPr>
          <w:lang w:eastAsia="ru-RU"/>
        </w:rPr>
        <w:t>земельный участок расположен в южной части кадастрового квартала</w:t>
      </w:r>
      <w:r w:rsidR="00FB1EA0">
        <w:rPr>
          <w:lang w:eastAsia="ru-RU"/>
        </w:rPr>
        <w:t xml:space="preserve">, </w:t>
      </w:r>
      <w:r w:rsidRPr="005C1AC6">
        <w:rPr>
          <w:lang w:eastAsia="ru-RU"/>
        </w:rPr>
        <w:t xml:space="preserve">площадь: </w:t>
      </w:r>
      <w:r w:rsidR="00EE62A1">
        <w:rPr>
          <w:lang w:eastAsia="ru-RU"/>
        </w:rPr>
        <w:t>2</w:t>
      </w:r>
      <w:r w:rsidR="00FB1EA0">
        <w:rPr>
          <w:lang w:eastAsia="ru-RU"/>
        </w:rPr>
        <w:t>0</w:t>
      </w:r>
      <w:r w:rsidR="002B545B">
        <w:rPr>
          <w:lang w:eastAsia="ru-RU"/>
        </w:rPr>
        <w:t>0</w:t>
      </w:r>
      <w:r w:rsidR="00FB1EA0">
        <w:rPr>
          <w:lang w:eastAsia="ru-RU"/>
        </w:rPr>
        <w:t>0</w:t>
      </w:r>
      <w:r w:rsidR="00ED1A03" w:rsidRPr="005C1AC6">
        <w:rPr>
          <w:lang w:eastAsia="ru-RU"/>
        </w:rPr>
        <w:t xml:space="preserve"> </w:t>
      </w:r>
      <w:proofErr w:type="spellStart"/>
      <w:r w:rsidRPr="005C1AC6">
        <w:rPr>
          <w:lang w:eastAsia="ru-RU"/>
        </w:rPr>
        <w:t>кв.м</w:t>
      </w:r>
      <w:proofErr w:type="spellEnd"/>
      <w:r w:rsidRPr="005C1AC6">
        <w:rPr>
          <w:lang w:eastAsia="ru-RU"/>
        </w:rPr>
        <w:t>., категория земель: земли населенных пунктов, разрешенное использование:</w:t>
      </w:r>
      <w:proofErr w:type="gramEnd"/>
      <w:r w:rsidRPr="005C1AC6">
        <w:rPr>
          <w:lang w:eastAsia="ru-RU"/>
        </w:rPr>
        <w:t xml:space="preserve"> </w:t>
      </w:r>
      <w:r w:rsidR="00EE62A1">
        <w:rPr>
          <w:lang w:eastAsia="ru-RU"/>
        </w:rPr>
        <w:t>Для ведения личного подсобного хозяйства</w:t>
      </w:r>
      <w:r w:rsidR="000D7D57">
        <w:rPr>
          <w:lang w:eastAsia="ru-RU"/>
        </w:rPr>
        <w:t xml:space="preserve"> (код 2.2)</w:t>
      </w:r>
      <w:r w:rsidR="00EE62A1">
        <w:rPr>
          <w:lang w:eastAsia="ru-RU"/>
        </w:rPr>
        <w:t>.</w:t>
      </w:r>
      <w:r w:rsidRPr="005C1AC6">
        <w:rPr>
          <w:b/>
        </w:rPr>
        <w:t xml:space="preserve">    </w:t>
      </w:r>
    </w:p>
    <w:p w:rsidR="005501A8" w:rsidRDefault="005501A8" w:rsidP="00643FF2">
      <w:pPr>
        <w:suppressAutoHyphens w:val="0"/>
        <w:ind w:firstLine="567"/>
        <w:jc w:val="both"/>
        <w:rPr>
          <w:b/>
          <w:lang w:eastAsia="ru-RU"/>
        </w:rPr>
      </w:pPr>
      <w:r w:rsidRPr="005C1AC6">
        <w:rPr>
          <w:b/>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11BF7" w:rsidRDefault="00311BF7" w:rsidP="00377619">
      <w:pPr>
        <w:jc w:val="both"/>
        <w:rPr>
          <w:b/>
        </w:rPr>
      </w:pPr>
    </w:p>
    <w:tbl>
      <w:tblPr>
        <w:tblW w:w="949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699"/>
        <w:gridCol w:w="1700"/>
        <w:gridCol w:w="567"/>
        <w:gridCol w:w="1276"/>
        <w:gridCol w:w="1418"/>
        <w:gridCol w:w="1417"/>
        <w:gridCol w:w="1418"/>
      </w:tblGrid>
      <w:tr w:rsidR="00643FF2" w:rsidTr="00643FF2">
        <w:trPr>
          <w:trHeight w:val="589"/>
        </w:trPr>
        <w:tc>
          <w:tcPr>
            <w:tcW w:w="1701" w:type="dxa"/>
            <w:vMerge w:val="restart"/>
            <w:tcBorders>
              <w:top w:val="single" w:sz="4" w:space="0" w:color="auto"/>
              <w:left w:val="single" w:sz="4" w:space="0" w:color="auto"/>
              <w:bottom w:val="single" w:sz="4" w:space="0" w:color="auto"/>
              <w:right w:val="single" w:sz="4" w:space="0" w:color="auto"/>
            </w:tcBorders>
            <w:hideMark/>
          </w:tcPr>
          <w:p w:rsidR="00643FF2" w:rsidRDefault="00643FF2">
            <w:pPr>
              <w:pStyle w:val="ac"/>
              <w:spacing w:line="276" w:lineRule="auto"/>
              <w:ind w:left="-108" w:right="-108"/>
              <w:rPr>
                <w:b/>
                <w:sz w:val="20"/>
                <w:szCs w:val="20"/>
                <w:lang w:eastAsia="en-US"/>
              </w:rPr>
            </w:pPr>
            <w:r>
              <w:rPr>
                <w:b/>
                <w:sz w:val="20"/>
                <w:szCs w:val="20"/>
                <w:lang w:eastAsia="en-US"/>
              </w:rPr>
              <w:t>Основные виды разрешенного использования земельного участка*</w:t>
            </w:r>
          </w:p>
        </w:tc>
        <w:tc>
          <w:tcPr>
            <w:tcW w:w="1701" w:type="dxa"/>
            <w:vMerge w:val="restart"/>
            <w:tcBorders>
              <w:top w:val="single" w:sz="4" w:space="0" w:color="auto"/>
              <w:left w:val="single" w:sz="4" w:space="0" w:color="auto"/>
              <w:bottom w:val="single" w:sz="4" w:space="0" w:color="auto"/>
              <w:right w:val="single" w:sz="4" w:space="0" w:color="auto"/>
            </w:tcBorders>
            <w:hideMark/>
          </w:tcPr>
          <w:p w:rsidR="00643FF2" w:rsidRDefault="00643FF2">
            <w:pPr>
              <w:pStyle w:val="ac"/>
              <w:spacing w:line="276" w:lineRule="auto"/>
              <w:ind w:left="-108" w:right="-108"/>
              <w:rPr>
                <w:b/>
                <w:sz w:val="20"/>
                <w:szCs w:val="20"/>
                <w:lang w:eastAsia="en-US"/>
              </w:rPr>
            </w:pPr>
            <w:r>
              <w:rPr>
                <w:b/>
                <w:sz w:val="20"/>
                <w:szCs w:val="20"/>
                <w:lang w:eastAsia="en-US"/>
              </w:rPr>
              <w:t>Описание вида разрешенного использования земельного участка**</w:t>
            </w:r>
          </w:p>
        </w:tc>
        <w:tc>
          <w:tcPr>
            <w:tcW w:w="567" w:type="dxa"/>
            <w:vMerge w:val="restart"/>
            <w:tcBorders>
              <w:top w:val="single" w:sz="4" w:space="0" w:color="auto"/>
              <w:left w:val="single" w:sz="4" w:space="0" w:color="auto"/>
              <w:bottom w:val="single" w:sz="4" w:space="0" w:color="auto"/>
              <w:right w:val="nil"/>
            </w:tcBorders>
            <w:hideMark/>
          </w:tcPr>
          <w:p w:rsidR="00643FF2" w:rsidRDefault="00643FF2">
            <w:pPr>
              <w:pStyle w:val="ac"/>
              <w:spacing w:line="276" w:lineRule="auto"/>
              <w:ind w:left="-108" w:right="-117"/>
              <w:rPr>
                <w:b/>
                <w:sz w:val="20"/>
                <w:szCs w:val="20"/>
                <w:lang w:eastAsia="en-US"/>
              </w:rPr>
            </w:pPr>
            <w:r>
              <w:rPr>
                <w:b/>
                <w:sz w:val="20"/>
                <w:szCs w:val="20"/>
                <w:lang w:eastAsia="en-US"/>
              </w:rPr>
              <w:t>Код (числовое обозначение) вида разрешенного использования земельного участка***</w:t>
            </w:r>
          </w:p>
        </w:tc>
        <w:tc>
          <w:tcPr>
            <w:tcW w:w="5529" w:type="dxa"/>
            <w:gridSpan w:val="4"/>
            <w:tcBorders>
              <w:top w:val="single" w:sz="4" w:space="0" w:color="auto"/>
              <w:left w:val="single" w:sz="4" w:space="0" w:color="auto"/>
              <w:bottom w:val="single" w:sz="4" w:space="0" w:color="auto"/>
              <w:right w:val="single" w:sz="4" w:space="0" w:color="auto"/>
            </w:tcBorders>
            <w:hideMark/>
          </w:tcPr>
          <w:p w:rsidR="00643FF2" w:rsidRDefault="00643FF2">
            <w:pPr>
              <w:pStyle w:val="ac"/>
              <w:spacing w:line="276" w:lineRule="auto"/>
              <w:ind w:left="-108" w:right="-117"/>
              <w:rPr>
                <w:b/>
                <w:sz w:val="20"/>
                <w:szCs w:val="20"/>
                <w:lang w:eastAsia="en-US"/>
              </w:rPr>
            </w:pPr>
            <w:r>
              <w:rPr>
                <w:b/>
                <w:sz w:val="20"/>
                <w:szCs w:val="20"/>
                <w:lang w:eastAsia="en-US"/>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643FF2" w:rsidTr="00643FF2">
        <w:trPr>
          <w:trHeight w:val="825"/>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643FF2" w:rsidRDefault="00643FF2">
            <w:pPr>
              <w:suppressAutoHyphens w:val="0"/>
              <w:rPr>
                <w:b/>
                <w:sz w:val="20"/>
                <w:szCs w:val="20"/>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43FF2" w:rsidRDefault="00643FF2">
            <w:pPr>
              <w:suppressAutoHyphens w:val="0"/>
              <w:rPr>
                <w:b/>
                <w:sz w:val="20"/>
                <w:szCs w:val="20"/>
                <w:lang w:eastAsia="en-US"/>
              </w:rPr>
            </w:pPr>
          </w:p>
        </w:tc>
        <w:tc>
          <w:tcPr>
            <w:tcW w:w="567" w:type="dxa"/>
            <w:vMerge/>
            <w:tcBorders>
              <w:top w:val="single" w:sz="4" w:space="0" w:color="auto"/>
              <w:left w:val="single" w:sz="4" w:space="0" w:color="auto"/>
              <w:bottom w:val="single" w:sz="4" w:space="0" w:color="auto"/>
              <w:right w:val="nil"/>
            </w:tcBorders>
            <w:vAlign w:val="center"/>
            <w:hideMark/>
          </w:tcPr>
          <w:p w:rsidR="00643FF2" w:rsidRDefault="00643FF2">
            <w:pPr>
              <w:suppressAutoHyphens w:val="0"/>
              <w:rPr>
                <w:b/>
                <w:sz w:val="20"/>
                <w:szCs w:val="20"/>
                <w:lang w:eastAsia="en-US"/>
              </w:rPr>
            </w:pPr>
          </w:p>
        </w:tc>
        <w:tc>
          <w:tcPr>
            <w:tcW w:w="1276" w:type="dxa"/>
            <w:tcBorders>
              <w:top w:val="single" w:sz="4" w:space="0" w:color="auto"/>
              <w:left w:val="single" w:sz="4" w:space="0" w:color="auto"/>
              <w:bottom w:val="single" w:sz="4" w:space="0" w:color="auto"/>
              <w:right w:val="nil"/>
            </w:tcBorders>
            <w:hideMark/>
          </w:tcPr>
          <w:p w:rsidR="00643FF2" w:rsidRDefault="00643FF2">
            <w:pPr>
              <w:pStyle w:val="ac"/>
              <w:spacing w:line="276" w:lineRule="auto"/>
              <w:ind w:left="-108" w:right="-117"/>
              <w:rPr>
                <w:b/>
                <w:sz w:val="20"/>
                <w:szCs w:val="20"/>
                <w:lang w:eastAsia="en-US"/>
              </w:rPr>
            </w:pPr>
            <w:r>
              <w:rPr>
                <w:b/>
                <w:sz w:val="20"/>
                <w:szCs w:val="20"/>
                <w:lang w:eastAsia="en-US"/>
              </w:rPr>
              <w:t>Предельные (минимальные и (или) максимальные) размеры земельных участков,</w:t>
            </w:r>
            <w:r>
              <w:rPr>
                <w:sz w:val="20"/>
                <w:szCs w:val="20"/>
                <w:lang w:eastAsia="en-US"/>
              </w:rPr>
              <w:t xml:space="preserve"> </w:t>
            </w:r>
            <w:r>
              <w:rPr>
                <w:b/>
                <w:sz w:val="20"/>
                <w:szCs w:val="20"/>
                <w:lang w:eastAsia="en-US"/>
              </w:rPr>
              <w:tab/>
            </w:r>
            <w:proofErr w:type="spellStart"/>
            <w:r>
              <w:rPr>
                <w:b/>
                <w:sz w:val="20"/>
                <w:szCs w:val="20"/>
                <w:lang w:eastAsia="en-US"/>
              </w:rPr>
              <w:t>кв</w:t>
            </w:r>
            <w:proofErr w:type="gramStart"/>
            <w:r>
              <w:rPr>
                <w:b/>
                <w:sz w:val="20"/>
                <w:szCs w:val="20"/>
                <w:lang w:eastAsia="en-US"/>
              </w:rPr>
              <w:t>.м</w:t>
            </w:r>
            <w:proofErr w:type="spellEnd"/>
            <w:proofErr w:type="gramEnd"/>
          </w:p>
        </w:tc>
        <w:tc>
          <w:tcPr>
            <w:tcW w:w="1418" w:type="dxa"/>
            <w:tcBorders>
              <w:top w:val="single" w:sz="4" w:space="0" w:color="auto"/>
              <w:left w:val="single" w:sz="4" w:space="0" w:color="auto"/>
              <w:bottom w:val="single" w:sz="4" w:space="0" w:color="auto"/>
              <w:right w:val="nil"/>
            </w:tcBorders>
            <w:hideMark/>
          </w:tcPr>
          <w:p w:rsidR="00643FF2" w:rsidRDefault="00643FF2">
            <w:pPr>
              <w:pStyle w:val="ac"/>
              <w:spacing w:line="276" w:lineRule="auto"/>
              <w:ind w:left="-108" w:right="-117"/>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tc>
        <w:tc>
          <w:tcPr>
            <w:tcW w:w="1417" w:type="dxa"/>
            <w:tcBorders>
              <w:top w:val="single" w:sz="4" w:space="0" w:color="auto"/>
              <w:left w:val="single" w:sz="4" w:space="0" w:color="auto"/>
              <w:bottom w:val="single" w:sz="4" w:space="0" w:color="auto"/>
              <w:right w:val="nil"/>
            </w:tcBorders>
            <w:hideMark/>
          </w:tcPr>
          <w:p w:rsidR="00643FF2" w:rsidRDefault="00643FF2">
            <w:pPr>
              <w:pStyle w:val="ac"/>
              <w:spacing w:line="276" w:lineRule="auto"/>
              <w:ind w:left="-108" w:right="-117"/>
              <w:rPr>
                <w:b/>
                <w:sz w:val="20"/>
                <w:szCs w:val="20"/>
                <w:lang w:eastAsia="en-US"/>
              </w:rPr>
            </w:pPr>
            <w:r>
              <w:rPr>
                <w:b/>
                <w:sz w:val="20"/>
                <w:szCs w:val="20"/>
                <w:lang w:eastAsia="en-US"/>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Pr>
                <w:b/>
                <w:sz w:val="20"/>
                <w:szCs w:val="20"/>
                <w:lang w:eastAsia="en-US"/>
              </w:rPr>
              <w:t>м</w:t>
            </w:r>
            <w:proofErr w:type="gramEnd"/>
          </w:p>
        </w:tc>
        <w:tc>
          <w:tcPr>
            <w:tcW w:w="1418" w:type="dxa"/>
            <w:tcBorders>
              <w:top w:val="single" w:sz="4" w:space="0" w:color="auto"/>
              <w:left w:val="single" w:sz="4" w:space="0" w:color="auto"/>
              <w:bottom w:val="single" w:sz="4" w:space="0" w:color="auto"/>
              <w:right w:val="single" w:sz="4" w:space="0" w:color="auto"/>
            </w:tcBorders>
            <w:hideMark/>
          </w:tcPr>
          <w:p w:rsidR="00643FF2" w:rsidRDefault="00643FF2">
            <w:pPr>
              <w:pStyle w:val="ac"/>
              <w:spacing w:line="276" w:lineRule="auto"/>
              <w:ind w:left="-108" w:right="-117"/>
              <w:rPr>
                <w:b/>
                <w:sz w:val="20"/>
                <w:szCs w:val="20"/>
                <w:lang w:eastAsia="en-US"/>
              </w:rPr>
            </w:pPr>
            <w:r>
              <w:rPr>
                <w:b/>
                <w:sz w:val="20"/>
                <w:szCs w:val="20"/>
                <w:lang w:eastAsia="en-US"/>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643FF2" w:rsidTr="00643FF2">
        <w:trPr>
          <w:tblHeader/>
        </w:trPr>
        <w:tc>
          <w:tcPr>
            <w:tcW w:w="1701" w:type="dxa"/>
            <w:tcBorders>
              <w:top w:val="single" w:sz="4" w:space="0" w:color="auto"/>
              <w:left w:val="single" w:sz="4" w:space="0" w:color="auto"/>
              <w:bottom w:val="single" w:sz="4" w:space="0" w:color="auto"/>
              <w:right w:val="single" w:sz="4" w:space="0" w:color="auto"/>
            </w:tcBorders>
            <w:hideMark/>
          </w:tcPr>
          <w:p w:rsidR="00643FF2" w:rsidRDefault="00643FF2">
            <w:pPr>
              <w:pStyle w:val="ac"/>
              <w:spacing w:line="276" w:lineRule="auto"/>
              <w:ind w:left="-108" w:right="-108"/>
              <w:rPr>
                <w:b/>
                <w:sz w:val="20"/>
                <w:szCs w:val="20"/>
                <w:lang w:eastAsia="en-US"/>
              </w:rPr>
            </w:pPr>
            <w:r>
              <w:rPr>
                <w:b/>
                <w:sz w:val="20"/>
                <w:szCs w:val="20"/>
                <w:lang w:eastAsia="en-US"/>
              </w:rPr>
              <w:t>1</w:t>
            </w:r>
          </w:p>
        </w:tc>
        <w:tc>
          <w:tcPr>
            <w:tcW w:w="1701" w:type="dxa"/>
            <w:tcBorders>
              <w:top w:val="single" w:sz="4" w:space="0" w:color="auto"/>
              <w:left w:val="single" w:sz="4" w:space="0" w:color="auto"/>
              <w:bottom w:val="single" w:sz="4" w:space="0" w:color="auto"/>
              <w:right w:val="single" w:sz="4" w:space="0" w:color="auto"/>
            </w:tcBorders>
            <w:hideMark/>
          </w:tcPr>
          <w:p w:rsidR="00643FF2" w:rsidRDefault="00643FF2">
            <w:pPr>
              <w:pStyle w:val="ac"/>
              <w:spacing w:line="276" w:lineRule="auto"/>
              <w:ind w:left="-108" w:right="-108"/>
              <w:rPr>
                <w:b/>
                <w:sz w:val="20"/>
                <w:szCs w:val="20"/>
                <w:lang w:eastAsia="en-US"/>
              </w:rPr>
            </w:pPr>
            <w:r>
              <w:rPr>
                <w:b/>
                <w:sz w:val="20"/>
                <w:szCs w:val="20"/>
                <w:lang w:eastAsia="en-US"/>
              </w:rPr>
              <w:t>2</w:t>
            </w:r>
          </w:p>
        </w:tc>
        <w:tc>
          <w:tcPr>
            <w:tcW w:w="567" w:type="dxa"/>
            <w:tcBorders>
              <w:top w:val="single" w:sz="4" w:space="0" w:color="auto"/>
              <w:left w:val="single" w:sz="4" w:space="0" w:color="auto"/>
              <w:bottom w:val="single" w:sz="4" w:space="0" w:color="auto"/>
              <w:right w:val="nil"/>
            </w:tcBorders>
            <w:hideMark/>
          </w:tcPr>
          <w:p w:rsidR="00643FF2" w:rsidRDefault="00643FF2">
            <w:pPr>
              <w:pStyle w:val="ac"/>
              <w:spacing w:line="276" w:lineRule="auto"/>
              <w:ind w:left="-108" w:right="-117"/>
              <w:rPr>
                <w:b/>
                <w:sz w:val="20"/>
                <w:szCs w:val="20"/>
                <w:lang w:eastAsia="en-US"/>
              </w:rPr>
            </w:pPr>
            <w:r>
              <w:rPr>
                <w:b/>
                <w:sz w:val="20"/>
                <w:szCs w:val="20"/>
                <w:lang w:eastAsia="en-US"/>
              </w:rPr>
              <w:t>3</w:t>
            </w:r>
          </w:p>
        </w:tc>
        <w:tc>
          <w:tcPr>
            <w:tcW w:w="1276" w:type="dxa"/>
            <w:tcBorders>
              <w:top w:val="single" w:sz="4" w:space="0" w:color="auto"/>
              <w:left w:val="single" w:sz="4" w:space="0" w:color="auto"/>
              <w:bottom w:val="single" w:sz="4" w:space="0" w:color="auto"/>
              <w:right w:val="nil"/>
            </w:tcBorders>
            <w:hideMark/>
          </w:tcPr>
          <w:p w:rsidR="00643FF2" w:rsidRDefault="00643FF2">
            <w:pPr>
              <w:pStyle w:val="ac"/>
              <w:spacing w:line="276" w:lineRule="auto"/>
              <w:ind w:left="-108" w:right="-117"/>
              <w:rPr>
                <w:b/>
                <w:sz w:val="20"/>
                <w:szCs w:val="20"/>
                <w:lang w:eastAsia="en-US"/>
              </w:rPr>
            </w:pPr>
            <w:r>
              <w:rPr>
                <w:b/>
                <w:sz w:val="20"/>
                <w:szCs w:val="20"/>
                <w:lang w:eastAsia="en-US"/>
              </w:rPr>
              <w:t>4</w:t>
            </w:r>
          </w:p>
        </w:tc>
        <w:tc>
          <w:tcPr>
            <w:tcW w:w="1418" w:type="dxa"/>
            <w:tcBorders>
              <w:top w:val="single" w:sz="4" w:space="0" w:color="auto"/>
              <w:left w:val="single" w:sz="4" w:space="0" w:color="auto"/>
              <w:bottom w:val="single" w:sz="4" w:space="0" w:color="auto"/>
              <w:right w:val="nil"/>
            </w:tcBorders>
            <w:hideMark/>
          </w:tcPr>
          <w:p w:rsidR="00643FF2" w:rsidRDefault="00643FF2">
            <w:pPr>
              <w:pStyle w:val="ac"/>
              <w:spacing w:line="276" w:lineRule="auto"/>
              <w:ind w:left="-108" w:right="-117"/>
              <w:rPr>
                <w:b/>
                <w:sz w:val="20"/>
                <w:szCs w:val="20"/>
                <w:lang w:eastAsia="en-US"/>
              </w:rPr>
            </w:pPr>
            <w:r>
              <w:rPr>
                <w:b/>
                <w:sz w:val="20"/>
                <w:szCs w:val="20"/>
                <w:lang w:eastAsia="en-US"/>
              </w:rPr>
              <w:t>5</w:t>
            </w:r>
          </w:p>
        </w:tc>
        <w:tc>
          <w:tcPr>
            <w:tcW w:w="1417" w:type="dxa"/>
            <w:tcBorders>
              <w:top w:val="single" w:sz="4" w:space="0" w:color="auto"/>
              <w:left w:val="single" w:sz="4" w:space="0" w:color="auto"/>
              <w:bottom w:val="single" w:sz="4" w:space="0" w:color="auto"/>
              <w:right w:val="nil"/>
            </w:tcBorders>
            <w:hideMark/>
          </w:tcPr>
          <w:p w:rsidR="00643FF2" w:rsidRDefault="00643FF2">
            <w:pPr>
              <w:pStyle w:val="ac"/>
              <w:spacing w:line="276" w:lineRule="auto"/>
              <w:ind w:left="-108" w:right="-117"/>
              <w:rPr>
                <w:b/>
                <w:sz w:val="20"/>
                <w:szCs w:val="20"/>
                <w:lang w:eastAsia="en-US"/>
              </w:rPr>
            </w:pPr>
            <w:r>
              <w:rPr>
                <w:b/>
                <w:sz w:val="20"/>
                <w:szCs w:val="20"/>
                <w:lang w:eastAsia="en-US"/>
              </w:rPr>
              <w:t>6</w:t>
            </w:r>
          </w:p>
        </w:tc>
        <w:tc>
          <w:tcPr>
            <w:tcW w:w="1418" w:type="dxa"/>
            <w:tcBorders>
              <w:top w:val="single" w:sz="4" w:space="0" w:color="auto"/>
              <w:left w:val="single" w:sz="4" w:space="0" w:color="auto"/>
              <w:bottom w:val="single" w:sz="4" w:space="0" w:color="auto"/>
              <w:right w:val="single" w:sz="4" w:space="0" w:color="auto"/>
            </w:tcBorders>
            <w:hideMark/>
          </w:tcPr>
          <w:p w:rsidR="00643FF2" w:rsidRDefault="00643FF2">
            <w:pPr>
              <w:pStyle w:val="ac"/>
              <w:spacing w:line="276" w:lineRule="auto"/>
              <w:ind w:left="-108" w:right="-117"/>
              <w:rPr>
                <w:b/>
                <w:sz w:val="20"/>
                <w:szCs w:val="20"/>
                <w:lang w:eastAsia="en-US"/>
              </w:rPr>
            </w:pPr>
            <w:r>
              <w:rPr>
                <w:b/>
                <w:sz w:val="20"/>
                <w:szCs w:val="20"/>
                <w:lang w:eastAsia="en-US"/>
              </w:rPr>
              <w:t>7</w:t>
            </w:r>
          </w:p>
        </w:tc>
      </w:tr>
      <w:tr w:rsidR="00643FF2" w:rsidTr="00643FF2">
        <w:tc>
          <w:tcPr>
            <w:tcW w:w="1701" w:type="dxa"/>
            <w:tcBorders>
              <w:top w:val="single" w:sz="4" w:space="0" w:color="auto"/>
              <w:left w:val="single" w:sz="4" w:space="0" w:color="auto"/>
              <w:bottom w:val="single" w:sz="4" w:space="0" w:color="auto"/>
              <w:right w:val="single" w:sz="4" w:space="0" w:color="auto"/>
            </w:tcBorders>
            <w:hideMark/>
          </w:tcPr>
          <w:p w:rsidR="00643FF2" w:rsidRDefault="00643FF2">
            <w:pPr>
              <w:pStyle w:val="ab"/>
              <w:spacing w:line="276" w:lineRule="auto"/>
              <w:ind w:left="-108" w:right="-108"/>
              <w:jc w:val="left"/>
              <w:rPr>
                <w:sz w:val="20"/>
                <w:szCs w:val="20"/>
                <w:lang w:eastAsia="en-US"/>
              </w:rPr>
            </w:pPr>
            <w:r>
              <w:rPr>
                <w:sz w:val="20"/>
                <w:szCs w:val="20"/>
                <w:lang w:eastAsia="en-US"/>
              </w:rPr>
              <w:t xml:space="preserve">Для ведения личного подсобного </w:t>
            </w:r>
            <w:r>
              <w:rPr>
                <w:sz w:val="20"/>
                <w:szCs w:val="20"/>
                <w:lang w:eastAsia="en-US"/>
              </w:rPr>
              <w:lastRenderedPageBreak/>
              <w:t>хозяйства (приусадебный земельный участок)</w:t>
            </w:r>
          </w:p>
        </w:tc>
        <w:tc>
          <w:tcPr>
            <w:tcW w:w="1701" w:type="dxa"/>
            <w:tcBorders>
              <w:top w:val="single" w:sz="4" w:space="0" w:color="auto"/>
              <w:left w:val="single" w:sz="4" w:space="0" w:color="auto"/>
              <w:bottom w:val="single" w:sz="4" w:space="0" w:color="auto"/>
              <w:right w:val="single" w:sz="4" w:space="0" w:color="auto"/>
            </w:tcBorders>
            <w:hideMark/>
          </w:tcPr>
          <w:p w:rsidR="00643FF2" w:rsidRDefault="00643FF2">
            <w:pPr>
              <w:pStyle w:val="ab"/>
              <w:spacing w:line="276" w:lineRule="auto"/>
              <w:ind w:left="-108" w:right="-108"/>
              <w:rPr>
                <w:sz w:val="20"/>
                <w:szCs w:val="20"/>
                <w:lang w:eastAsia="en-US"/>
              </w:rPr>
            </w:pPr>
            <w:r>
              <w:rPr>
                <w:sz w:val="20"/>
                <w:szCs w:val="20"/>
                <w:lang w:eastAsia="en-US"/>
              </w:rPr>
              <w:lastRenderedPageBreak/>
              <w:t xml:space="preserve">Размещение жилого дома, указанного в </w:t>
            </w:r>
            <w:r>
              <w:rPr>
                <w:sz w:val="20"/>
                <w:szCs w:val="20"/>
                <w:lang w:eastAsia="en-US"/>
              </w:rPr>
              <w:lastRenderedPageBreak/>
              <w:t>описании вида разрешенного использования с кодом 2.1; производство сельскохозяйственной продукции; размещение гаража и иных вспомогательных сооружений;</w:t>
            </w:r>
          </w:p>
          <w:p w:rsidR="00643FF2" w:rsidRDefault="00643FF2">
            <w:pPr>
              <w:pStyle w:val="ab"/>
              <w:spacing w:line="276" w:lineRule="auto"/>
              <w:ind w:left="-108" w:right="-108"/>
              <w:rPr>
                <w:sz w:val="20"/>
                <w:szCs w:val="20"/>
                <w:lang w:eastAsia="en-US"/>
              </w:rPr>
            </w:pPr>
            <w:r>
              <w:rPr>
                <w:sz w:val="20"/>
                <w:szCs w:val="20"/>
                <w:lang w:eastAsia="en-US"/>
              </w:rPr>
              <w:t>содержание сельскохозяйственных животных</w:t>
            </w:r>
          </w:p>
        </w:tc>
        <w:tc>
          <w:tcPr>
            <w:tcW w:w="567" w:type="dxa"/>
            <w:tcBorders>
              <w:top w:val="single" w:sz="4" w:space="0" w:color="auto"/>
              <w:left w:val="single" w:sz="4" w:space="0" w:color="auto"/>
              <w:bottom w:val="single" w:sz="4" w:space="0" w:color="auto"/>
              <w:right w:val="nil"/>
            </w:tcBorders>
            <w:hideMark/>
          </w:tcPr>
          <w:p w:rsidR="00643FF2" w:rsidRDefault="00643FF2">
            <w:pPr>
              <w:pStyle w:val="ac"/>
              <w:spacing w:line="276" w:lineRule="auto"/>
              <w:ind w:left="-108" w:right="-117"/>
              <w:rPr>
                <w:sz w:val="20"/>
                <w:szCs w:val="20"/>
                <w:lang w:eastAsia="en-US"/>
              </w:rPr>
            </w:pPr>
            <w:r>
              <w:rPr>
                <w:sz w:val="20"/>
                <w:szCs w:val="20"/>
                <w:lang w:eastAsia="en-US"/>
              </w:rPr>
              <w:lastRenderedPageBreak/>
              <w:t>2.2</w:t>
            </w:r>
          </w:p>
        </w:tc>
        <w:tc>
          <w:tcPr>
            <w:tcW w:w="1276" w:type="dxa"/>
            <w:tcBorders>
              <w:top w:val="single" w:sz="4" w:space="0" w:color="auto"/>
              <w:left w:val="single" w:sz="4" w:space="0" w:color="auto"/>
              <w:bottom w:val="single" w:sz="4" w:space="0" w:color="auto"/>
              <w:right w:val="nil"/>
            </w:tcBorders>
            <w:hideMark/>
          </w:tcPr>
          <w:p w:rsidR="00643FF2" w:rsidRDefault="00643FF2">
            <w:pPr>
              <w:pStyle w:val="ac"/>
              <w:spacing w:line="276" w:lineRule="auto"/>
              <w:ind w:left="-94" w:right="-117"/>
              <w:jc w:val="left"/>
              <w:rPr>
                <w:sz w:val="20"/>
                <w:szCs w:val="20"/>
                <w:lang w:eastAsia="en-US"/>
              </w:rPr>
            </w:pPr>
            <w:r>
              <w:rPr>
                <w:sz w:val="20"/>
                <w:szCs w:val="20"/>
                <w:lang w:eastAsia="en-US"/>
              </w:rPr>
              <w:t>Минимальная площадь – 600</w:t>
            </w:r>
          </w:p>
          <w:p w:rsidR="00643FF2" w:rsidRDefault="00643FF2">
            <w:pPr>
              <w:pStyle w:val="ac"/>
              <w:spacing w:line="276" w:lineRule="auto"/>
              <w:ind w:left="-94" w:right="-117"/>
              <w:jc w:val="left"/>
              <w:rPr>
                <w:sz w:val="20"/>
                <w:szCs w:val="20"/>
                <w:lang w:eastAsia="en-US"/>
              </w:rPr>
            </w:pPr>
            <w:r>
              <w:rPr>
                <w:sz w:val="20"/>
                <w:szCs w:val="20"/>
                <w:lang w:eastAsia="en-US"/>
              </w:rPr>
              <w:t xml:space="preserve">Максимальная </w:t>
            </w:r>
            <w:r>
              <w:rPr>
                <w:sz w:val="20"/>
                <w:szCs w:val="20"/>
                <w:lang w:eastAsia="en-US"/>
              </w:rPr>
              <w:lastRenderedPageBreak/>
              <w:t>площадь – 2000</w:t>
            </w:r>
          </w:p>
        </w:tc>
        <w:tc>
          <w:tcPr>
            <w:tcW w:w="1418" w:type="dxa"/>
            <w:tcBorders>
              <w:top w:val="single" w:sz="4" w:space="0" w:color="auto"/>
              <w:left w:val="single" w:sz="4" w:space="0" w:color="auto"/>
              <w:bottom w:val="single" w:sz="4" w:space="0" w:color="auto"/>
              <w:right w:val="nil"/>
            </w:tcBorders>
            <w:hideMark/>
          </w:tcPr>
          <w:p w:rsidR="00643FF2" w:rsidRDefault="00643FF2">
            <w:pPr>
              <w:pStyle w:val="ac"/>
              <w:spacing w:line="276" w:lineRule="auto"/>
              <w:ind w:left="-94" w:right="-117"/>
              <w:jc w:val="left"/>
              <w:rPr>
                <w:sz w:val="20"/>
                <w:szCs w:val="20"/>
                <w:lang w:eastAsia="en-US"/>
              </w:rPr>
            </w:pPr>
            <w:r>
              <w:rPr>
                <w:sz w:val="20"/>
                <w:szCs w:val="20"/>
                <w:lang w:eastAsia="en-US"/>
              </w:rPr>
              <w:lastRenderedPageBreak/>
              <w:t>Максимальное количество этажей -3</w:t>
            </w:r>
          </w:p>
          <w:p w:rsidR="00643FF2" w:rsidRDefault="00643FF2">
            <w:pPr>
              <w:pStyle w:val="ac"/>
              <w:spacing w:line="276" w:lineRule="auto"/>
              <w:ind w:left="-94" w:right="-117"/>
              <w:jc w:val="left"/>
              <w:rPr>
                <w:sz w:val="20"/>
                <w:szCs w:val="20"/>
                <w:lang w:eastAsia="en-US"/>
              </w:rPr>
            </w:pPr>
            <w:r>
              <w:rPr>
                <w:sz w:val="20"/>
                <w:szCs w:val="20"/>
                <w:lang w:eastAsia="en-US"/>
              </w:rPr>
              <w:lastRenderedPageBreak/>
              <w:t>Максимальная высота строений – 15м.</w:t>
            </w:r>
          </w:p>
        </w:tc>
        <w:tc>
          <w:tcPr>
            <w:tcW w:w="1417" w:type="dxa"/>
            <w:tcBorders>
              <w:top w:val="single" w:sz="4" w:space="0" w:color="auto"/>
              <w:left w:val="single" w:sz="4" w:space="0" w:color="auto"/>
              <w:bottom w:val="single" w:sz="4" w:space="0" w:color="auto"/>
              <w:right w:val="nil"/>
            </w:tcBorders>
            <w:hideMark/>
          </w:tcPr>
          <w:p w:rsidR="00643FF2" w:rsidRDefault="00643FF2">
            <w:pPr>
              <w:pStyle w:val="ac"/>
              <w:spacing w:line="276" w:lineRule="auto"/>
              <w:ind w:left="-94" w:right="-117"/>
              <w:jc w:val="left"/>
              <w:rPr>
                <w:sz w:val="20"/>
                <w:szCs w:val="20"/>
                <w:lang w:eastAsia="en-US"/>
              </w:rPr>
            </w:pPr>
            <w:r>
              <w:rPr>
                <w:sz w:val="20"/>
                <w:szCs w:val="20"/>
                <w:lang w:eastAsia="en-US"/>
              </w:rPr>
              <w:lastRenderedPageBreak/>
              <w:t xml:space="preserve">Минимальный отступ зданий, строений, </w:t>
            </w:r>
            <w:r>
              <w:rPr>
                <w:sz w:val="20"/>
                <w:szCs w:val="20"/>
                <w:lang w:eastAsia="en-US"/>
              </w:rPr>
              <w:lastRenderedPageBreak/>
              <w:t>сооружений от границ земельного участка, со стороны, выходящей:</w:t>
            </w:r>
          </w:p>
          <w:p w:rsidR="00643FF2" w:rsidRDefault="00643FF2">
            <w:pPr>
              <w:pStyle w:val="ac"/>
              <w:spacing w:line="276" w:lineRule="auto"/>
              <w:ind w:left="-94" w:right="-117"/>
              <w:jc w:val="left"/>
              <w:rPr>
                <w:sz w:val="20"/>
                <w:szCs w:val="20"/>
                <w:lang w:eastAsia="en-US"/>
              </w:rPr>
            </w:pPr>
            <w:r>
              <w:rPr>
                <w:sz w:val="20"/>
                <w:szCs w:val="20"/>
                <w:lang w:eastAsia="en-US"/>
              </w:rPr>
              <w:t>на улицу - 5 м</w:t>
            </w:r>
          </w:p>
          <w:p w:rsidR="00643FF2" w:rsidRDefault="00643FF2">
            <w:pPr>
              <w:pStyle w:val="ac"/>
              <w:spacing w:line="276" w:lineRule="auto"/>
              <w:ind w:left="-94" w:right="-117"/>
              <w:jc w:val="left"/>
              <w:rPr>
                <w:sz w:val="20"/>
                <w:szCs w:val="20"/>
                <w:lang w:eastAsia="en-US"/>
              </w:rPr>
            </w:pPr>
            <w:r>
              <w:rPr>
                <w:sz w:val="20"/>
                <w:szCs w:val="20"/>
                <w:lang w:eastAsia="en-US"/>
              </w:rPr>
              <w:t>на проезд -3 м</w:t>
            </w:r>
          </w:p>
        </w:tc>
        <w:tc>
          <w:tcPr>
            <w:tcW w:w="1418" w:type="dxa"/>
            <w:tcBorders>
              <w:top w:val="single" w:sz="4" w:space="0" w:color="auto"/>
              <w:left w:val="single" w:sz="4" w:space="0" w:color="auto"/>
              <w:bottom w:val="single" w:sz="4" w:space="0" w:color="auto"/>
              <w:right w:val="single" w:sz="4" w:space="0" w:color="auto"/>
            </w:tcBorders>
            <w:hideMark/>
          </w:tcPr>
          <w:p w:rsidR="00643FF2" w:rsidRDefault="00643FF2">
            <w:pPr>
              <w:pStyle w:val="ac"/>
              <w:spacing w:line="276" w:lineRule="auto"/>
              <w:ind w:left="-94" w:right="-117"/>
              <w:rPr>
                <w:sz w:val="20"/>
                <w:szCs w:val="20"/>
                <w:lang w:eastAsia="en-US"/>
              </w:rPr>
            </w:pPr>
            <w:r>
              <w:rPr>
                <w:sz w:val="20"/>
                <w:szCs w:val="20"/>
                <w:lang w:eastAsia="en-US"/>
              </w:rPr>
              <w:lastRenderedPageBreak/>
              <w:t>40</w:t>
            </w:r>
          </w:p>
        </w:tc>
      </w:tr>
    </w:tbl>
    <w:p w:rsidR="00311BF7" w:rsidRDefault="00311BF7" w:rsidP="00377619">
      <w:pPr>
        <w:jc w:val="both"/>
        <w:rPr>
          <w:b/>
        </w:rPr>
      </w:pPr>
    </w:p>
    <w:p w:rsidR="00643FF2" w:rsidRPr="00643FF2" w:rsidRDefault="00643FF2" w:rsidP="00643FF2">
      <w:pPr>
        <w:widowControl w:val="0"/>
        <w:tabs>
          <w:tab w:val="left" w:pos="900"/>
          <w:tab w:val="left" w:pos="9064"/>
        </w:tabs>
        <w:suppressAutoHyphens w:val="0"/>
        <w:autoSpaceDE w:val="0"/>
        <w:autoSpaceDN w:val="0"/>
        <w:adjustRightInd w:val="0"/>
        <w:ind w:firstLine="851"/>
        <w:jc w:val="both"/>
        <w:rPr>
          <w:b/>
          <w:bCs/>
          <w:iCs/>
          <w:szCs w:val="28"/>
          <w:lang w:eastAsia="ru-RU"/>
        </w:rPr>
      </w:pPr>
      <w:r w:rsidRPr="00643FF2">
        <w:rPr>
          <w:b/>
          <w:bCs/>
          <w:iCs/>
          <w:szCs w:val="28"/>
          <w:lang w:eastAsia="ru-RU"/>
        </w:rPr>
        <w:t>Примечания к таблице:</w:t>
      </w:r>
    </w:p>
    <w:p w:rsidR="00643FF2" w:rsidRPr="00643FF2" w:rsidRDefault="00643FF2" w:rsidP="00643FF2">
      <w:pPr>
        <w:widowControl w:val="0"/>
        <w:tabs>
          <w:tab w:val="left" w:pos="900"/>
          <w:tab w:val="left" w:pos="9064"/>
        </w:tabs>
        <w:suppressAutoHyphens w:val="0"/>
        <w:autoSpaceDE w:val="0"/>
        <w:autoSpaceDN w:val="0"/>
        <w:adjustRightInd w:val="0"/>
        <w:ind w:firstLine="851"/>
        <w:jc w:val="both"/>
        <w:rPr>
          <w:b/>
          <w:bCs/>
          <w:iCs/>
          <w:szCs w:val="28"/>
          <w:lang w:eastAsia="ru-RU"/>
        </w:rPr>
      </w:pPr>
      <w:r w:rsidRPr="00643FF2">
        <w:rPr>
          <w:b/>
          <w:bCs/>
          <w:iCs/>
          <w:szCs w:val="28"/>
          <w:lang w:eastAsia="ru-RU"/>
        </w:rPr>
        <w:t xml:space="preserve">1. Для зон с кодом 2.1, 2.2, 2.3, 3.5, 2.1.1, 3.2, 3.3, 3.4, 3.7, 4.4, 4.5, 4.6, 4.7, 5.1 максимальный процент застройки в границах земельного участка приведен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 (См. СНиП 2.07.01-89* Приложение Г, Т а б л и </w:t>
      </w:r>
      <w:proofErr w:type="gramStart"/>
      <w:r w:rsidRPr="00643FF2">
        <w:rPr>
          <w:b/>
          <w:bCs/>
          <w:iCs/>
          <w:szCs w:val="28"/>
          <w:lang w:eastAsia="ru-RU"/>
        </w:rPr>
        <w:t>ц</w:t>
      </w:r>
      <w:proofErr w:type="gramEnd"/>
      <w:r w:rsidRPr="00643FF2">
        <w:rPr>
          <w:b/>
          <w:bCs/>
          <w:iCs/>
          <w:szCs w:val="28"/>
          <w:lang w:eastAsia="ru-RU"/>
        </w:rPr>
        <w:t xml:space="preserve"> а Г.1)</w:t>
      </w:r>
    </w:p>
    <w:p w:rsidR="00643FF2" w:rsidRPr="00643FF2" w:rsidRDefault="00643FF2" w:rsidP="00643FF2">
      <w:pPr>
        <w:widowControl w:val="0"/>
        <w:tabs>
          <w:tab w:val="left" w:pos="900"/>
          <w:tab w:val="left" w:pos="9064"/>
        </w:tabs>
        <w:suppressAutoHyphens w:val="0"/>
        <w:autoSpaceDE w:val="0"/>
        <w:autoSpaceDN w:val="0"/>
        <w:adjustRightInd w:val="0"/>
        <w:ind w:firstLine="851"/>
        <w:jc w:val="both"/>
        <w:rPr>
          <w:iCs/>
          <w:szCs w:val="28"/>
          <w:lang w:eastAsia="ru-RU"/>
        </w:rPr>
      </w:pPr>
      <w:r w:rsidRPr="00643FF2">
        <w:rPr>
          <w:bCs/>
          <w:iCs/>
          <w:szCs w:val="28"/>
          <w:lang w:eastAsia="ru-RU"/>
        </w:rPr>
        <w:t xml:space="preserve">2. </w:t>
      </w:r>
      <w:r w:rsidRPr="00643FF2">
        <w:rPr>
          <w:iCs/>
          <w:szCs w:val="28"/>
          <w:lang w:eastAsia="ru-RU"/>
        </w:rPr>
        <w:t>Расстояние от границы соседнего земельного участка до постройки для содержания скота и птицы – 4 м, до других построек (бани, гаража, летней кухни и др.)  – 1 м.</w:t>
      </w:r>
    </w:p>
    <w:p w:rsidR="00643FF2" w:rsidRPr="00643FF2" w:rsidRDefault="00643FF2" w:rsidP="00643FF2">
      <w:pPr>
        <w:widowControl w:val="0"/>
        <w:tabs>
          <w:tab w:val="left" w:pos="900"/>
        </w:tabs>
        <w:suppressAutoHyphens w:val="0"/>
        <w:autoSpaceDE w:val="0"/>
        <w:autoSpaceDN w:val="0"/>
        <w:adjustRightInd w:val="0"/>
        <w:ind w:firstLine="851"/>
        <w:jc w:val="both"/>
        <w:rPr>
          <w:iCs/>
          <w:szCs w:val="28"/>
          <w:lang w:eastAsia="ru-RU"/>
        </w:rPr>
      </w:pPr>
      <w:r w:rsidRPr="00643FF2">
        <w:rPr>
          <w:iCs/>
          <w:szCs w:val="28"/>
          <w:lang w:eastAsia="ru-RU"/>
        </w:rPr>
        <w:t>3. Земельные участки под объектами индивидуального жилищного строительства должны быть огорожены вдоль линий улиц, проулков. Ограждение должно быть выполнено из доброкачественных и эстетичных материалов. Высота ограждения должна быть не более 2 метра 20 сантиметров до наиболее высокой части ограждения.</w:t>
      </w:r>
    </w:p>
    <w:p w:rsidR="00643FF2" w:rsidRPr="00643FF2" w:rsidRDefault="00643FF2" w:rsidP="00643FF2">
      <w:pPr>
        <w:widowControl w:val="0"/>
        <w:tabs>
          <w:tab w:val="left" w:pos="900"/>
        </w:tabs>
        <w:suppressAutoHyphens w:val="0"/>
        <w:autoSpaceDE w:val="0"/>
        <w:autoSpaceDN w:val="0"/>
        <w:adjustRightInd w:val="0"/>
        <w:ind w:firstLine="851"/>
        <w:jc w:val="both"/>
        <w:rPr>
          <w:iCs/>
          <w:szCs w:val="28"/>
          <w:lang w:eastAsia="ru-RU"/>
        </w:rPr>
      </w:pPr>
      <w:r w:rsidRPr="00643FF2">
        <w:rPr>
          <w:iCs/>
          <w:szCs w:val="28"/>
          <w:lang w:eastAsia="ru-RU"/>
        </w:rPr>
        <w:t>4. Иные предельные параметры разрешенного строительства, реконструкции объектов капитального строительства устанавливаются в соответствии с утвержденной документацией по планировке территории.</w:t>
      </w:r>
    </w:p>
    <w:p w:rsidR="00643FF2" w:rsidRPr="00643FF2" w:rsidRDefault="00643FF2" w:rsidP="00643FF2">
      <w:pPr>
        <w:numPr>
          <w:ilvl w:val="12"/>
          <w:numId w:val="0"/>
        </w:numPr>
        <w:ind w:firstLine="851"/>
        <w:jc w:val="both"/>
        <w:rPr>
          <w:iCs/>
          <w:szCs w:val="28"/>
        </w:rPr>
      </w:pPr>
      <w:r w:rsidRPr="00643FF2">
        <w:rPr>
          <w:iCs/>
          <w:szCs w:val="28"/>
        </w:rPr>
        <w:t>5.</w:t>
      </w:r>
      <w:r w:rsidRPr="00643FF2">
        <w:rPr>
          <w:iCs/>
          <w:szCs w:val="28"/>
        </w:rPr>
        <w:tab/>
        <w:t xml:space="preserve">Формирование земельных участков посредством разделения исходного участка на несколько участков меньшего размера может быть осуществлено при условии, что площади вновь формируемых участков не будут меньше установленных для данной зоны минимальных показателей. </w:t>
      </w:r>
    </w:p>
    <w:p w:rsidR="00643FF2" w:rsidRPr="00643FF2" w:rsidRDefault="00643FF2" w:rsidP="00643FF2">
      <w:pPr>
        <w:suppressAutoHyphens w:val="0"/>
        <w:ind w:firstLine="851"/>
        <w:contextualSpacing/>
        <w:jc w:val="both"/>
        <w:rPr>
          <w:rFonts w:eastAsia="Calibri"/>
          <w:iCs/>
          <w:szCs w:val="28"/>
          <w:lang w:eastAsia="en-US"/>
        </w:rPr>
      </w:pPr>
      <w:r w:rsidRPr="00643FF2">
        <w:rPr>
          <w:rFonts w:eastAsia="Calibri"/>
          <w:iCs/>
          <w:szCs w:val="28"/>
          <w:lang w:eastAsia="en-US"/>
        </w:rPr>
        <w:t>6. Минимальные расстояния до границы соседнего участка должны быть:</w:t>
      </w:r>
    </w:p>
    <w:p w:rsidR="00643FF2" w:rsidRPr="00643FF2" w:rsidRDefault="00643FF2" w:rsidP="00643FF2">
      <w:pPr>
        <w:suppressAutoHyphens w:val="0"/>
        <w:ind w:firstLine="851"/>
        <w:contextualSpacing/>
        <w:jc w:val="both"/>
        <w:rPr>
          <w:rFonts w:eastAsia="Calibri"/>
          <w:iCs/>
          <w:szCs w:val="28"/>
          <w:lang w:eastAsia="en-US"/>
        </w:rPr>
      </w:pPr>
      <w:r w:rsidRPr="00643FF2">
        <w:rPr>
          <w:rFonts w:eastAsia="Calibri"/>
          <w:iCs/>
          <w:szCs w:val="28"/>
          <w:lang w:eastAsia="en-US"/>
        </w:rPr>
        <w:t>– от стволов высокорослых деревьев – 4, среднерослых – 2;</w:t>
      </w:r>
    </w:p>
    <w:p w:rsidR="00643FF2" w:rsidRPr="00643FF2" w:rsidRDefault="00643FF2" w:rsidP="00643FF2">
      <w:pPr>
        <w:suppressAutoHyphens w:val="0"/>
        <w:ind w:firstLine="851"/>
        <w:contextualSpacing/>
        <w:jc w:val="both"/>
        <w:rPr>
          <w:rFonts w:eastAsia="Calibri"/>
          <w:iCs/>
          <w:szCs w:val="28"/>
          <w:lang w:eastAsia="en-US"/>
        </w:rPr>
      </w:pPr>
      <w:r w:rsidRPr="00643FF2">
        <w:rPr>
          <w:rFonts w:eastAsia="Calibri"/>
          <w:iCs/>
          <w:szCs w:val="28"/>
          <w:lang w:eastAsia="en-US"/>
        </w:rPr>
        <w:t>– от кустарника – 1 м.</w:t>
      </w:r>
    </w:p>
    <w:p w:rsidR="00643FF2" w:rsidRPr="00643FF2" w:rsidRDefault="00643FF2" w:rsidP="00643FF2">
      <w:pPr>
        <w:suppressAutoHyphens w:val="0"/>
        <w:spacing w:after="200" w:line="276" w:lineRule="auto"/>
        <w:ind w:firstLine="851"/>
        <w:contextualSpacing/>
        <w:jc w:val="both"/>
        <w:rPr>
          <w:iCs/>
          <w:szCs w:val="28"/>
          <w:lang w:eastAsia="ru-RU"/>
        </w:rPr>
      </w:pPr>
      <w:r w:rsidRPr="00643FF2">
        <w:rPr>
          <w:iCs/>
          <w:szCs w:val="28"/>
          <w:lang w:eastAsia="ru-RU"/>
        </w:rPr>
        <w:t>Минимальные расстояния до стен жилых домов должны быть:</w:t>
      </w:r>
    </w:p>
    <w:p w:rsidR="00643FF2" w:rsidRPr="00643FF2" w:rsidRDefault="00643FF2" w:rsidP="00643FF2">
      <w:pPr>
        <w:suppressAutoHyphens w:val="0"/>
        <w:spacing w:after="200" w:line="276" w:lineRule="auto"/>
        <w:ind w:firstLine="851"/>
        <w:contextualSpacing/>
        <w:jc w:val="both"/>
        <w:rPr>
          <w:iCs/>
          <w:szCs w:val="28"/>
          <w:lang w:eastAsia="ru-RU"/>
        </w:rPr>
      </w:pPr>
      <w:r w:rsidRPr="00643FF2">
        <w:rPr>
          <w:iCs/>
          <w:szCs w:val="28"/>
          <w:lang w:eastAsia="ru-RU"/>
        </w:rPr>
        <w:t>– от стволов  деревьев – 5 м;</w:t>
      </w:r>
    </w:p>
    <w:p w:rsidR="00643FF2" w:rsidRPr="00643FF2" w:rsidRDefault="00643FF2" w:rsidP="00643FF2">
      <w:pPr>
        <w:suppressAutoHyphens w:val="0"/>
        <w:ind w:left="851"/>
        <w:contextualSpacing/>
        <w:jc w:val="both"/>
        <w:rPr>
          <w:iCs/>
          <w:szCs w:val="28"/>
          <w:lang w:eastAsia="ru-RU"/>
        </w:rPr>
      </w:pPr>
      <w:r>
        <w:rPr>
          <w:iCs/>
          <w:szCs w:val="28"/>
          <w:lang w:eastAsia="ru-RU"/>
        </w:rPr>
        <w:t xml:space="preserve">- </w:t>
      </w:r>
      <w:r w:rsidRPr="00643FF2">
        <w:rPr>
          <w:iCs/>
          <w:szCs w:val="28"/>
          <w:lang w:eastAsia="ru-RU"/>
        </w:rPr>
        <w:t>от кустарника – 1,5  м.</w:t>
      </w:r>
    </w:p>
    <w:p w:rsidR="00643FF2" w:rsidRPr="00643FF2" w:rsidRDefault="00643FF2" w:rsidP="00643FF2">
      <w:pPr>
        <w:widowControl w:val="0"/>
        <w:tabs>
          <w:tab w:val="left" w:pos="0"/>
        </w:tabs>
        <w:suppressAutoHyphens w:val="0"/>
        <w:autoSpaceDE w:val="0"/>
        <w:autoSpaceDN w:val="0"/>
        <w:adjustRightInd w:val="0"/>
        <w:spacing w:before="240"/>
        <w:ind w:firstLine="567"/>
        <w:jc w:val="both"/>
        <w:rPr>
          <w:iCs/>
          <w:sz w:val="22"/>
          <w:lang w:eastAsia="ru-RU"/>
        </w:rPr>
      </w:pPr>
      <w:r w:rsidRPr="00643FF2">
        <w:rPr>
          <w:b/>
          <w:bCs/>
          <w:szCs w:val="28"/>
          <w:lang w:eastAsia="ru-RU"/>
        </w:rPr>
        <w:t>Минимальные расстояния от помещений (сооружений) для содержания и разведения животных</w:t>
      </w:r>
      <w:r w:rsidRPr="00643FF2">
        <w:rPr>
          <w:b/>
          <w:szCs w:val="28"/>
          <w:lang w:eastAsia="ru-RU"/>
        </w:rPr>
        <w:t xml:space="preserve"> </w:t>
      </w:r>
      <w:r w:rsidRPr="00643FF2">
        <w:rPr>
          <w:b/>
          <w:bCs/>
          <w:szCs w:val="28"/>
          <w:lang w:eastAsia="ru-RU"/>
        </w:rPr>
        <w:t xml:space="preserve">до объектов </w:t>
      </w:r>
      <w:r w:rsidRPr="00643FF2">
        <w:rPr>
          <w:b/>
          <w:bCs/>
          <w:iCs/>
          <w:szCs w:val="28"/>
          <w:lang w:eastAsia="ru-RU"/>
        </w:rPr>
        <w:t>индивидуального жилищного строительства</w:t>
      </w:r>
    </w:p>
    <w:tbl>
      <w:tblPr>
        <w:tblW w:w="101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1"/>
        <w:gridCol w:w="1009"/>
        <w:gridCol w:w="1282"/>
        <w:gridCol w:w="1105"/>
        <w:gridCol w:w="1311"/>
        <w:gridCol w:w="1117"/>
        <w:gridCol w:w="1258"/>
        <w:gridCol w:w="1264"/>
      </w:tblGrid>
      <w:tr w:rsidR="00643FF2" w:rsidRPr="00643FF2" w:rsidTr="00643FF2">
        <w:trPr>
          <w:trHeight w:val="188"/>
          <w:jc w:val="center"/>
        </w:trPr>
        <w:tc>
          <w:tcPr>
            <w:tcW w:w="1791" w:type="dxa"/>
            <w:vMerge w:val="restart"/>
            <w:tcBorders>
              <w:top w:val="single" w:sz="4" w:space="0" w:color="auto"/>
              <w:left w:val="single" w:sz="4" w:space="0" w:color="auto"/>
              <w:bottom w:val="single" w:sz="4" w:space="0" w:color="auto"/>
              <w:right w:val="single" w:sz="4" w:space="0" w:color="auto"/>
            </w:tcBorders>
            <w:vAlign w:val="center"/>
            <w:hideMark/>
          </w:tcPr>
          <w:p w:rsidR="00643FF2" w:rsidRPr="00643FF2" w:rsidRDefault="00643FF2" w:rsidP="00643FF2">
            <w:pPr>
              <w:widowControl w:val="0"/>
              <w:adjustRightInd w:val="0"/>
              <w:spacing w:line="276" w:lineRule="auto"/>
              <w:jc w:val="both"/>
              <w:rPr>
                <w:b/>
                <w:szCs w:val="28"/>
              </w:rPr>
            </w:pPr>
            <w:r w:rsidRPr="00643FF2">
              <w:rPr>
                <w:b/>
                <w:szCs w:val="28"/>
              </w:rPr>
              <w:t>Нормативный разрыв</w:t>
            </w:r>
          </w:p>
        </w:tc>
        <w:tc>
          <w:tcPr>
            <w:tcW w:w="8346" w:type="dxa"/>
            <w:gridSpan w:val="7"/>
            <w:tcBorders>
              <w:top w:val="single" w:sz="4" w:space="0" w:color="auto"/>
              <w:left w:val="single" w:sz="4" w:space="0" w:color="auto"/>
              <w:bottom w:val="single" w:sz="4" w:space="0" w:color="auto"/>
              <w:right w:val="single" w:sz="4" w:space="0" w:color="auto"/>
            </w:tcBorders>
            <w:vAlign w:val="center"/>
            <w:hideMark/>
          </w:tcPr>
          <w:p w:rsidR="00643FF2" w:rsidRPr="00643FF2" w:rsidRDefault="00643FF2" w:rsidP="00643FF2">
            <w:pPr>
              <w:widowControl w:val="0"/>
              <w:adjustRightInd w:val="0"/>
              <w:spacing w:line="276" w:lineRule="auto"/>
              <w:jc w:val="both"/>
              <w:rPr>
                <w:b/>
                <w:szCs w:val="28"/>
              </w:rPr>
            </w:pPr>
            <w:r w:rsidRPr="00643FF2">
              <w:rPr>
                <w:b/>
                <w:szCs w:val="28"/>
              </w:rPr>
              <w:t>Поголовье (шт.), не более</w:t>
            </w:r>
          </w:p>
        </w:tc>
      </w:tr>
      <w:tr w:rsidR="00643FF2" w:rsidRPr="00643FF2" w:rsidTr="00643FF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3FF2" w:rsidRPr="00643FF2" w:rsidRDefault="00643FF2" w:rsidP="00643FF2">
            <w:pPr>
              <w:suppressAutoHyphens w:val="0"/>
              <w:rPr>
                <w:b/>
                <w:szCs w:val="28"/>
              </w:rPr>
            </w:pPr>
          </w:p>
        </w:tc>
        <w:tc>
          <w:tcPr>
            <w:tcW w:w="1009" w:type="dxa"/>
            <w:tcBorders>
              <w:top w:val="single" w:sz="4" w:space="0" w:color="auto"/>
              <w:left w:val="single" w:sz="4" w:space="0" w:color="auto"/>
              <w:bottom w:val="single" w:sz="4" w:space="0" w:color="auto"/>
              <w:right w:val="single" w:sz="4" w:space="0" w:color="auto"/>
            </w:tcBorders>
            <w:vAlign w:val="center"/>
            <w:hideMark/>
          </w:tcPr>
          <w:p w:rsidR="00643FF2" w:rsidRPr="00643FF2" w:rsidRDefault="00643FF2" w:rsidP="00643FF2">
            <w:pPr>
              <w:widowControl w:val="0"/>
              <w:adjustRightInd w:val="0"/>
              <w:spacing w:line="276" w:lineRule="auto"/>
              <w:jc w:val="both"/>
              <w:rPr>
                <w:szCs w:val="28"/>
              </w:rPr>
            </w:pPr>
            <w:r w:rsidRPr="00643FF2">
              <w:rPr>
                <w:szCs w:val="28"/>
              </w:rPr>
              <w:t>свиньи</w:t>
            </w:r>
          </w:p>
        </w:tc>
        <w:tc>
          <w:tcPr>
            <w:tcW w:w="1282" w:type="dxa"/>
            <w:tcBorders>
              <w:top w:val="single" w:sz="4" w:space="0" w:color="auto"/>
              <w:left w:val="single" w:sz="4" w:space="0" w:color="auto"/>
              <w:bottom w:val="single" w:sz="4" w:space="0" w:color="auto"/>
              <w:right w:val="single" w:sz="4" w:space="0" w:color="auto"/>
            </w:tcBorders>
            <w:vAlign w:val="center"/>
            <w:hideMark/>
          </w:tcPr>
          <w:p w:rsidR="00643FF2" w:rsidRPr="00643FF2" w:rsidRDefault="00643FF2" w:rsidP="00643FF2">
            <w:pPr>
              <w:widowControl w:val="0"/>
              <w:adjustRightInd w:val="0"/>
              <w:spacing w:line="276" w:lineRule="auto"/>
              <w:jc w:val="both"/>
              <w:rPr>
                <w:szCs w:val="28"/>
              </w:rPr>
            </w:pPr>
            <w:r w:rsidRPr="00643FF2">
              <w:rPr>
                <w:szCs w:val="28"/>
              </w:rPr>
              <w:t>коровы, бычки</w:t>
            </w:r>
          </w:p>
        </w:tc>
        <w:tc>
          <w:tcPr>
            <w:tcW w:w="1105" w:type="dxa"/>
            <w:tcBorders>
              <w:top w:val="single" w:sz="4" w:space="0" w:color="auto"/>
              <w:left w:val="single" w:sz="4" w:space="0" w:color="auto"/>
              <w:bottom w:val="single" w:sz="4" w:space="0" w:color="auto"/>
              <w:right w:val="single" w:sz="4" w:space="0" w:color="auto"/>
            </w:tcBorders>
            <w:vAlign w:val="center"/>
            <w:hideMark/>
          </w:tcPr>
          <w:p w:rsidR="00643FF2" w:rsidRPr="00643FF2" w:rsidRDefault="00643FF2" w:rsidP="00643FF2">
            <w:pPr>
              <w:widowControl w:val="0"/>
              <w:adjustRightInd w:val="0"/>
              <w:spacing w:line="276" w:lineRule="auto"/>
              <w:jc w:val="both"/>
              <w:rPr>
                <w:szCs w:val="28"/>
              </w:rPr>
            </w:pPr>
            <w:r w:rsidRPr="00643FF2">
              <w:rPr>
                <w:szCs w:val="28"/>
              </w:rPr>
              <w:t>овцы, козы</w:t>
            </w:r>
          </w:p>
        </w:tc>
        <w:tc>
          <w:tcPr>
            <w:tcW w:w="1311" w:type="dxa"/>
            <w:tcBorders>
              <w:top w:val="single" w:sz="4" w:space="0" w:color="auto"/>
              <w:left w:val="single" w:sz="4" w:space="0" w:color="auto"/>
              <w:bottom w:val="single" w:sz="4" w:space="0" w:color="auto"/>
              <w:right w:val="single" w:sz="4" w:space="0" w:color="auto"/>
            </w:tcBorders>
            <w:vAlign w:val="center"/>
            <w:hideMark/>
          </w:tcPr>
          <w:p w:rsidR="00643FF2" w:rsidRPr="00643FF2" w:rsidRDefault="00643FF2" w:rsidP="00643FF2">
            <w:pPr>
              <w:widowControl w:val="0"/>
              <w:adjustRightInd w:val="0"/>
              <w:spacing w:line="276" w:lineRule="auto"/>
              <w:jc w:val="both"/>
              <w:rPr>
                <w:szCs w:val="28"/>
              </w:rPr>
            </w:pPr>
            <w:r w:rsidRPr="00643FF2">
              <w:rPr>
                <w:szCs w:val="28"/>
              </w:rPr>
              <w:t>кролики - матки</w:t>
            </w:r>
          </w:p>
        </w:tc>
        <w:tc>
          <w:tcPr>
            <w:tcW w:w="1117" w:type="dxa"/>
            <w:tcBorders>
              <w:top w:val="single" w:sz="4" w:space="0" w:color="auto"/>
              <w:left w:val="single" w:sz="4" w:space="0" w:color="auto"/>
              <w:bottom w:val="single" w:sz="4" w:space="0" w:color="auto"/>
              <w:right w:val="single" w:sz="4" w:space="0" w:color="auto"/>
            </w:tcBorders>
            <w:vAlign w:val="center"/>
            <w:hideMark/>
          </w:tcPr>
          <w:p w:rsidR="00643FF2" w:rsidRPr="00643FF2" w:rsidRDefault="00643FF2" w:rsidP="00643FF2">
            <w:pPr>
              <w:widowControl w:val="0"/>
              <w:adjustRightInd w:val="0"/>
              <w:spacing w:line="276" w:lineRule="auto"/>
              <w:jc w:val="both"/>
              <w:rPr>
                <w:szCs w:val="28"/>
              </w:rPr>
            </w:pPr>
            <w:r w:rsidRPr="00643FF2">
              <w:rPr>
                <w:szCs w:val="28"/>
              </w:rPr>
              <w:t>птица</w:t>
            </w:r>
          </w:p>
        </w:tc>
        <w:tc>
          <w:tcPr>
            <w:tcW w:w="1258" w:type="dxa"/>
            <w:tcBorders>
              <w:top w:val="single" w:sz="4" w:space="0" w:color="auto"/>
              <w:left w:val="single" w:sz="4" w:space="0" w:color="auto"/>
              <w:bottom w:val="single" w:sz="4" w:space="0" w:color="auto"/>
              <w:right w:val="single" w:sz="4" w:space="0" w:color="auto"/>
            </w:tcBorders>
            <w:vAlign w:val="center"/>
            <w:hideMark/>
          </w:tcPr>
          <w:p w:rsidR="00643FF2" w:rsidRPr="00643FF2" w:rsidRDefault="00643FF2" w:rsidP="00643FF2">
            <w:pPr>
              <w:widowControl w:val="0"/>
              <w:adjustRightInd w:val="0"/>
              <w:spacing w:line="276" w:lineRule="auto"/>
              <w:jc w:val="both"/>
              <w:rPr>
                <w:szCs w:val="28"/>
              </w:rPr>
            </w:pPr>
            <w:r w:rsidRPr="00643FF2">
              <w:rPr>
                <w:szCs w:val="28"/>
              </w:rPr>
              <w:t>лошади</w:t>
            </w:r>
          </w:p>
        </w:tc>
        <w:tc>
          <w:tcPr>
            <w:tcW w:w="1264" w:type="dxa"/>
            <w:tcBorders>
              <w:top w:val="single" w:sz="4" w:space="0" w:color="auto"/>
              <w:left w:val="single" w:sz="4" w:space="0" w:color="auto"/>
              <w:bottom w:val="single" w:sz="4" w:space="0" w:color="auto"/>
              <w:right w:val="single" w:sz="4" w:space="0" w:color="auto"/>
            </w:tcBorders>
            <w:vAlign w:val="center"/>
            <w:hideMark/>
          </w:tcPr>
          <w:p w:rsidR="00643FF2" w:rsidRPr="00643FF2" w:rsidRDefault="00643FF2" w:rsidP="00643FF2">
            <w:pPr>
              <w:widowControl w:val="0"/>
              <w:adjustRightInd w:val="0"/>
              <w:spacing w:line="276" w:lineRule="auto"/>
              <w:jc w:val="both"/>
              <w:rPr>
                <w:szCs w:val="28"/>
              </w:rPr>
            </w:pPr>
            <w:r w:rsidRPr="00643FF2">
              <w:rPr>
                <w:szCs w:val="28"/>
              </w:rPr>
              <w:t>нутрии, песцы</w:t>
            </w:r>
          </w:p>
        </w:tc>
      </w:tr>
      <w:tr w:rsidR="00643FF2" w:rsidRPr="00643FF2" w:rsidTr="00643FF2">
        <w:trPr>
          <w:jc w:val="center"/>
        </w:trPr>
        <w:tc>
          <w:tcPr>
            <w:tcW w:w="1791" w:type="dxa"/>
            <w:tcBorders>
              <w:top w:val="single" w:sz="4" w:space="0" w:color="auto"/>
              <w:left w:val="single" w:sz="4" w:space="0" w:color="auto"/>
              <w:bottom w:val="single" w:sz="4" w:space="0" w:color="auto"/>
              <w:right w:val="single" w:sz="4" w:space="0" w:color="auto"/>
            </w:tcBorders>
            <w:hideMark/>
          </w:tcPr>
          <w:p w:rsidR="00643FF2" w:rsidRPr="00643FF2" w:rsidRDefault="00643FF2" w:rsidP="00643FF2">
            <w:pPr>
              <w:widowControl w:val="0"/>
              <w:adjustRightInd w:val="0"/>
              <w:spacing w:line="276" w:lineRule="auto"/>
              <w:jc w:val="both"/>
              <w:rPr>
                <w:szCs w:val="28"/>
              </w:rPr>
            </w:pPr>
            <w:r w:rsidRPr="00643FF2">
              <w:rPr>
                <w:szCs w:val="28"/>
              </w:rPr>
              <w:t>10 м</w:t>
            </w:r>
          </w:p>
        </w:tc>
        <w:tc>
          <w:tcPr>
            <w:tcW w:w="1009" w:type="dxa"/>
            <w:tcBorders>
              <w:top w:val="single" w:sz="4" w:space="0" w:color="auto"/>
              <w:left w:val="single" w:sz="4" w:space="0" w:color="auto"/>
              <w:bottom w:val="single" w:sz="4" w:space="0" w:color="auto"/>
              <w:right w:val="single" w:sz="4" w:space="0" w:color="auto"/>
            </w:tcBorders>
            <w:hideMark/>
          </w:tcPr>
          <w:p w:rsidR="00643FF2" w:rsidRPr="00643FF2" w:rsidRDefault="00643FF2" w:rsidP="00643FF2">
            <w:pPr>
              <w:widowControl w:val="0"/>
              <w:adjustRightInd w:val="0"/>
              <w:spacing w:line="276" w:lineRule="auto"/>
              <w:jc w:val="both"/>
              <w:rPr>
                <w:szCs w:val="28"/>
              </w:rPr>
            </w:pPr>
            <w:r w:rsidRPr="00643FF2">
              <w:rPr>
                <w:szCs w:val="28"/>
              </w:rPr>
              <w:t>5</w:t>
            </w:r>
          </w:p>
        </w:tc>
        <w:tc>
          <w:tcPr>
            <w:tcW w:w="1282" w:type="dxa"/>
            <w:tcBorders>
              <w:top w:val="single" w:sz="4" w:space="0" w:color="auto"/>
              <w:left w:val="single" w:sz="4" w:space="0" w:color="auto"/>
              <w:bottom w:val="single" w:sz="4" w:space="0" w:color="auto"/>
              <w:right w:val="single" w:sz="4" w:space="0" w:color="auto"/>
            </w:tcBorders>
            <w:hideMark/>
          </w:tcPr>
          <w:p w:rsidR="00643FF2" w:rsidRPr="00643FF2" w:rsidRDefault="00643FF2" w:rsidP="00643FF2">
            <w:pPr>
              <w:widowControl w:val="0"/>
              <w:adjustRightInd w:val="0"/>
              <w:spacing w:line="276" w:lineRule="auto"/>
              <w:jc w:val="both"/>
              <w:rPr>
                <w:szCs w:val="28"/>
              </w:rPr>
            </w:pPr>
            <w:r w:rsidRPr="00643FF2">
              <w:rPr>
                <w:szCs w:val="28"/>
              </w:rPr>
              <w:t>5</w:t>
            </w:r>
          </w:p>
        </w:tc>
        <w:tc>
          <w:tcPr>
            <w:tcW w:w="1105" w:type="dxa"/>
            <w:tcBorders>
              <w:top w:val="single" w:sz="4" w:space="0" w:color="auto"/>
              <w:left w:val="single" w:sz="4" w:space="0" w:color="auto"/>
              <w:bottom w:val="single" w:sz="4" w:space="0" w:color="auto"/>
              <w:right w:val="single" w:sz="4" w:space="0" w:color="auto"/>
            </w:tcBorders>
            <w:hideMark/>
          </w:tcPr>
          <w:p w:rsidR="00643FF2" w:rsidRPr="00643FF2" w:rsidRDefault="00643FF2" w:rsidP="00643FF2">
            <w:pPr>
              <w:widowControl w:val="0"/>
              <w:adjustRightInd w:val="0"/>
              <w:spacing w:line="276" w:lineRule="auto"/>
              <w:jc w:val="both"/>
              <w:rPr>
                <w:szCs w:val="28"/>
              </w:rPr>
            </w:pPr>
            <w:r w:rsidRPr="00643FF2">
              <w:rPr>
                <w:szCs w:val="28"/>
              </w:rPr>
              <w:t>10</w:t>
            </w:r>
          </w:p>
        </w:tc>
        <w:tc>
          <w:tcPr>
            <w:tcW w:w="1311" w:type="dxa"/>
            <w:tcBorders>
              <w:top w:val="single" w:sz="4" w:space="0" w:color="auto"/>
              <w:left w:val="single" w:sz="4" w:space="0" w:color="auto"/>
              <w:bottom w:val="single" w:sz="4" w:space="0" w:color="auto"/>
              <w:right w:val="single" w:sz="4" w:space="0" w:color="auto"/>
            </w:tcBorders>
            <w:hideMark/>
          </w:tcPr>
          <w:p w:rsidR="00643FF2" w:rsidRPr="00643FF2" w:rsidRDefault="00643FF2" w:rsidP="00643FF2">
            <w:pPr>
              <w:widowControl w:val="0"/>
              <w:adjustRightInd w:val="0"/>
              <w:spacing w:line="276" w:lineRule="auto"/>
              <w:jc w:val="both"/>
              <w:rPr>
                <w:szCs w:val="28"/>
              </w:rPr>
            </w:pPr>
            <w:r w:rsidRPr="00643FF2">
              <w:rPr>
                <w:szCs w:val="28"/>
              </w:rPr>
              <w:t>10</w:t>
            </w:r>
          </w:p>
        </w:tc>
        <w:tc>
          <w:tcPr>
            <w:tcW w:w="1117" w:type="dxa"/>
            <w:tcBorders>
              <w:top w:val="single" w:sz="4" w:space="0" w:color="auto"/>
              <w:left w:val="single" w:sz="4" w:space="0" w:color="auto"/>
              <w:bottom w:val="single" w:sz="4" w:space="0" w:color="auto"/>
              <w:right w:val="single" w:sz="4" w:space="0" w:color="auto"/>
            </w:tcBorders>
            <w:hideMark/>
          </w:tcPr>
          <w:p w:rsidR="00643FF2" w:rsidRPr="00643FF2" w:rsidRDefault="00643FF2" w:rsidP="00643FF2">
            <w:pPr>
              <w:widowControl w:val="0"/>
              <w:adjustRightInd w:val="0"/>
              <w:spacing w:line="276" w:lineRule="auto"/>
              <w:jc w:val="both"/>
              <w:rPr>
                <w:szCs w:val="28"/>
              </w:rPr>
            </w:pPr>
            <w:r w:rsidRPr="00643FF2">
              <w:rPr>
                <w:szCs w:val="28"/>
              </w:rPr>
              <w:t>30</w:t>
            </w:r>
          </w:p>
        </w:tc>
        <w:tc>
          <w:tcPr>
            <w:tcW w:w="1258" w:type="dxa"/>
            <w:tcBorders>
              <w:top w:val="single" w:sz="4" w:space="0" w:color="auto"/>
              <w:left w:val="single" w:sz="4" w:space="0" w:color="auto"/>
              <w:bottom w:val="single" w:sz="4" w:space="0" w:color="auto"/>
              <w:right w:val="single" w:sz="4" w:space="0" w:color="auto"/>
            </w:tcBorders>
            <w:hideMark/>
          </w:tcPr>
          <w:p w:rsidR="00643FF2" w:rsidRPr="00643FF2" w:rsidRDefault="00643FF2" w:rsidP="00643FF2">
            <w:pPr>
              <w:widowControl w:val="0"/>
              <w:adjustRightInd w:val="0"/>
              <w:spacing w:line="276" w:lineRule="auto"/>
              <w:jc w:val="both"/>
              <w:rPr>
                <w:szCs w:val="28"/>
              </w:rPr>
            </w:pPr>
            <w:r w:rsidRPr="00643FF2">
              <w:rPr>
                <w:szCs w:val="28"/>
              </w:rPr>
              <w:t>5</w:t>
            </w:r>
          </w:p>
        </w:tc>
        <w:tc>
          <w:tcPr>
            <w:tcW w:w="1264" w:type="dxa"/>
            <w:tcBorders>
              <w:top w:val="single" w:sz="4" w:space="0" w:color="auto"/>
              <w:left w:val="single" w:sz="4" w:space="0" w:color="auto"/>
              <w:bottom w:val="single" w:sz="4" w:space="0" w:color="auto"/>
              <w:right w:val="single" w:sz="4" w:space="0" w:color="auto"/>
            </w:tcBorders>
            <w:hideMark/>
          </w:tcPr>
          <w:p w:rsidR="00643FF2" w:rsidRPr="00643FF2" w:rsidRDefault="00643FF2" w:rsidP="00643FF2">
            <w:pPr>
              <w:widowControl w:val="0"/>
              <w:adjustRightInd w:val="0"/>
              <w:spacing w:line="276" w:lineRule="auto"/>
              <w:jc w:val="both"/>
              <w:rPr>
                <w:szCs w:val="28"/>
              </w:rPr>
            </w:pPr>
            <w:r w:rsidRPr="00643FF2">
              <w:rPr>
                <w:szCs w:val="28"/>
              </w:rPr>
              <w:t>5</w:t>
            </w:r>
          </w:p>
        </w:tc>
      </w:tr>
      <w:tr w:rsidR="00643FF2" w:rsidRPr="00643FF2" w:rsidTr="00643FF2">
        <w:trPr>
          <w:jc w:val="center"/>
        </w:trPr>
        <w:tc>
          <w:tcPr>
            <w:tcW w:w="1791" w:type="dxa"/>
            <w:tcBorders>
              <w:top w:val="single" w:sz="4" w:space="0" w:color="auto"/>
              <w:left w:val="single" w:sz="4" w:space="0" w:color="auto"/>
              <w:bottom w:val="single" w:sz="4" w:space="0" w:color="auto"/>
              <w:right w:val="single" w:sz="4" w:space="0" w:color="auto"/>
            </w:tcBorders>
            <w:hideMark/>
          </w:tcPr>
          <w:p w:rsidR="00643FF2" w:rsidRPr="00643FF2" w:rsidRDefault="00643FF2" w:rsidP="00643FF2">
            <w:pPr>
              <w:widowControl w:val="0"/>
              <w:adjustRightInd w:val="0"/>
              <w:spacing w:line="276" w:lineRule="auto"/>
              <w:jc w:val="both"/>
              <w:rPr>
                <w:szCs w:val="28"/>
              </w:rPr>
            </w:pPr>
            <w:r w:rsidRPr="00643FF2">
              <w:rPr>
                <w:szCs w:val="28"/>
              </w:rPr>
              <w:t>20 м</w:t>
            </w:r>
          </w:p>
        </w:tc>
        <w:tc>
          <w:tcPr>
            <w:tcW w:w="1009" w:type="dxa"/>
            <w:tcBorders>
              <w:top w:val="single" w:sz="4" w:space="0" w:color="auto"/>
              <w:left w:val="single" w:sz="4" w:space="0" w:color="auto"/>
              <w:bottom w:val="single" w:sz="4" w:space="0" w:color="auto"/>
              <w:right w:val="single" w:sz="4" w:space="0" w:color="auto"/>
            </w:tcBorders>
            <w:hideMark/>
          </w:tcPr>
          <w:p w:rsidR="00643FF2" w:rsidRPr="00643FF2" w:rsidRDefault="00643FF2" w:rsidP="00643FF2">
            <w:pPr>
              <w:widowControl w:val="0"/>
              <w:adjustRightInd w:val="0"/>
              <w:spacing w:line="276" w:lineRule="auto"/>
              <w:jc w:val="both"/>
              <w:rPr>
                <w:szCs w:val="28"/>
              </w:rPr>
            </w:pPr>
            <w:r w:rsidRPr="00643FF2">
              <w:rPr>
                <w:szCs w:val="28"/>
              </w:rPr>
              <w:t>8</w:t>
            </w:r>
          </w:p>
        </w:tc>
        <w:tc>
          <w:tcPr>
            <w:tcW w:w="1282" w:type="dxa"/>
            <w:tcBorders>
              <w:top w:val="single" w:sz="4" w:space="0" w:color="auto"/>
              <w:left w:val="single" w:sz="4" w:space="0" w:color="auto"/>
              <w:bottom w:val="single" w:sz="4" w:space="0" w:color="auto"/>
              <w:right w:val="single" w:sz="4" w:space="0" w:color="auto"/>
            </w:tcBorders>
            <w:hideMark/>
          </w:tcPr>
          <w:p w:rsidR="00643FF2" w:rsidRPr="00643FF2" w:rsidRDefault="00643FF2" w:rsidP="00643FF2">
            <w:pPr>
              <w:widowControl w:val="0"/>
              <w:adjustRightInd w:val="0"/>
              <w:spacing w:line="276" w:lineRule="auto"/>
              <w:jc w:val="both"/>
              <w:rPr>
                <w:szCs w:val="28"/>
              </w:rPr>
            </w:pPr>
            <w:r w:rsidRPr="00643FF2">
              <w:rPr>
                <w:szCs w:val="28"/>
              </w:rPr>
              <w:t>8</w:t>
            </w:r>
          </w:p>
        </w:tc>
        <w:tc>
          <w:tcPr>
            <w:tcW w:w="1105" w:type="dxa"/>
            <w:tcBorders>
              <w:top w:val="single" w:sz="4" w:space="0" w:color="auto"/>
              <w:left w:val="single" w:sz="4" w:space="0" w:color="auto"/>
              <w:bottom w:val="single" w:sz="4" w:space="0" w:color="auto"/>
              <w:right w:val="single" w:sz="4" w:space="0" w:color="auto"/>
            </w:tcBorders>
            <w:hideMark/>
          </w:tcPr>
          <w:p w:rsidR="00643FF2" w:rsidRPr="00643FF2" w:rsidRDefault="00643FF2" w:rsidP="00643FF2">
            <w:pPr>
              <w:widowControl w:val="0"/>
              <w:adjustRightInd w:val="0"/>
              <w:spacing w:line="276" w:lineRule="auto"/>
              <w:jc w:val="both"/>
              <w:rPr>
                <w:szCs w:val="28"/>
              </w:rPr>
            </w:pPr>
            <w:r w:rsidRPr="00643FF2">
              <w:rPr>
                <w:szCs w:val="28"/>
              </w:rPr>
              <w:t>15</w:t>
            </w:r>
          </w:p>
        </w:tc>
        <w:tc>
          <w:tcPr>
            <w:tcW w:w="1311" w:type="dxa"/>
            <w:tcBorders>
              <w:top w:val="single" w:sz="4" w:space="0" w:color="auto"/>
              <w:left w:val="single" w:sz="4" w:space="0" w:color="auto"/>
              <w:bottom w:val="single" w:sz="4" w:space="0" w:color="auto"/>
              <w:right w:val="single" w:sz="4" w:space="0" w:color="auto"/>
            </w:tcBorders>
            <w:hideMark/>
          </w:tcPr>
          <w:p w:rsidR="00643FF2" w:rsidRPr="00643FF2" w:rsidRDefault="00643FF2" w:rsidP="00643FF2">
            <w:pPr>
              <w:widowControl w:val="0"/>
              <w:adjustRightInd w:val="0"/>
              <w:spacing w:line="276" w:lineRule="auto"/>
              <w:jc w:val="both"/>
              <w:rPr>
                <w:szCs w:val="28"/>
              </w:rPr>
            </w:pPr>
            <w:r w:rsidRPr="00643FF2">
              <w:rPr>
                <w:szCs w:val="28"/>
              </w:rPr>
              <w:t>20</w:t>
            </w:r>
          </w:p>
        </w:tc>
        <w:tc>
          <w:tcPr>
            <w:tcW w:w="1117" w:type="dxa"/>
            <w:tcBorders>
              <w:top w:val="single" w:sz="4" w:space="0" w:color="auto"/>
              <w:left w:val="single" w:sz="4" w:space="0" w:color="auto"/>
              <w:bottom w:val="single" w:sz="4" w:space="0" w:color="auto"/>
              <w:right w:val="single" w:sz="4" w:space="0" w:color="auto"/>
            </w:tcBorders>
            <w:hideMark/>
          </w:tcPr>
          <w:p w:rsidR="00643FF2" w:rsidRPr="00643FF2" w:rsidRDefault="00643FF2" w:rsidP="00643FF2">
            <w:pPr>
              <w:widowControl w:val="0"/>
              <w:adjustRightInd w:val="0"/>
              <w:spacing w:line="276" w:lineRule="auto"/>
              <w:jc w:val="both"/>
              <w:rPr>
                <w:szCs w:val="28"/>
              </w:rPr>
            </w:pPr>
            <w:r w:rsidRPr="00643FF2">
              <w:rPr>
                <w:szCs w:val="28"/>
              </w:rPr>
              <w:t>45</w:t>
            </w:r>
          </w:p>
        </w:tc>
        <w:tc>
          <w:tcPr>
            <w:tcW w:w="1258" w:type="dxa"/>
            <w:tcBorders>
              <w:top w:val="single" w:sz="4" w:space="0" w:color="auto"/>
              <w:left w:val="single" w:sz="4" w:space="0" w:color="auto"/>
              <w:bottom w:val="single" w:sz="4" w:space="0" w:color="auto"/>
              <w:right w:val="single" w:sz="4" w:space="0" w:color="auto"/>
            </w:tcBorders>
            <w:hideMark/>
          </w:tcPr>
          <w:p w:rsidR="00643FF2" w:rsidRPr="00643FF2" w:rsidRDefault="00643FF2" w:rsidP="00643FF2">
            <w:pPr>
              <w:widowControl w:val="0"/>
              <w:adjustRightInd w:val="0"/>
              <w:spacing w:line="276" w:lineRule="auto"/>
              <w:jc w:val="both"/>
              <w:rPr>
                <w:szCs w:val="28"/>
              </w:rPr>
            </w:pPr>
            <w:r w:rsidRPr="00643FF2">
              <w:rPr>
                <w:szCs w:val="28"/>
              </w:rPr>
              <w:t>8</w:t>
            </w:r>
          </w:p>
        </w:tc>
        <w:tc>
          <w:tcPr>
            <w:tcW w:w="1264" w:type="dxa"/>
            <w:tcBorders>
              <w:top w:val="single" w:sz="4" w:space="0" w:color="auto"/>
              <w:left w:val="single" w:sz="4" w:space="0" w:color="auto"/>
              <w:bottom w:val="single" w:sz="4" w:space="0" w:color="auto"/>
              <w:right w:val="single" w:sz="4" w:space="0" w:color="auto"/>
            </w:tcBorders>
            <w:hideMark/>
          </w:tcPr>
          <w:p w:rsidR="00643FF2" w:rsidRPr="00643FF2" w:rsidRDefault="00643FF2" w:rsidP="00643FF2">
            <w:pPr>
              <w:widowControl w:val="0"/>
              <w:adjustRightInd w:val="0"/>
              <w:spacing w:line="276" w:lineRule="auto"/>
              <w:jc w:val="both"/>
              <w:rPr>
                <w:szCs w:val="28"/>
              </w:rPr>
            </w:pPr>
            <w:r w:rsidRPr="00643FF2">
              <w:rPr>
                <w:szCs w:val="28"/>
              </w:rPr>
              <w:t>8</w:t>
            </w:r>
          </w:p>
        </w:tc>
      </w:tr>
      <w:tr w:rsidR="00643FF2" w:rsidRPr="00643FF2" w:rsidTr="00643FF2">
        <w:trPr>
          <w:jc w:val="center"/>
        </w:trPr>
        <w:tc>
          <w:tcPr>
            <w:tcW w:w="1791" w:type="dxa"/>
            <w:tcBorders>
              <w:top w:val="single" w:sz="4" w:space="0" w:color="auto"/>
              <w:left w:val="single" w:sz="4" w:space="0" w:color="auto"/>
              <w:bottom w:val="single" w:sz="4" w:space="0" w:color="auto"/>
              <w:right w:val="single" w:sz="4" w:space="0" w:color="auto"/>
            </w:tcBorders>
            <w:hideMark/>
          </w:tcPr>
          <w:p w:rsidR="00643FF2" w:rsidRPr="00643FF2" w:rsidRDefault="00643FF2" w:rsidP="00643FF2">
            <w:pPr>
              <w:widowControl w:val="0"/>
              <w:adjustRightInd w:val="0"/>
              <w:spacing w:line="276" w:lineRule="auto"/>
              <w:jc w:val="both"/>
              <w:rPr>
                <w:szCs w:val="28"/>
              </w:rPr>
            </w:pPr>
            <w:r w:rsidRPr="00643FF2">
              <w:rPr>
                <w:szCs w:val="28"/>
              </w:rPr>
              <w:t>30 м</w:t>
            </w:r>
          </w:p>
        </w:tc>
        <w:tc>
          <w:tcPr>
            <w:tcW w:w="1009" w:type="dxa"/>
            <w:tcBorders>
              <w:top w:val="single" w:sz="4" w:space="0" w:color="auto"/>
              <w:left w:val="single" w:sz="4" w:space="0" w:color="auto"/>
              <w:bottom w:val="single" w:sz="4" w:space="0" w:color="auto"/>
              <w:right w:val="single" w:sz="4" w:space="0" w:color="auto"/>
            </w:tcBorders>
            <w:hideMark/>
          </w:tcPr>
          <w:p w:rsidR="00643FF2" w:rsidRPr="00643FF2" w:rsidRDefault="00643FF2" w:rsidP="00643FF2">
            <w:pPr>
              <w:widowControl w:val="0"/>
              <w:adjustRightInd w:val="0"/>
              <w:spacing w:line="276" w:lineRule="auto"/>
              <w:jc w:val="both"/>
              <w:rPr>
                <w:szCs w:val="28"/>
              </w:rPr>
            </w:pPr>
            <w:r w:rsidRPr="00643FF2">
              <w:rPr>
                <w:szCs w:val="28"/>
              </w:rPr>
              <w:t>10</w:t>
            </w:r>
          </w:p>
        </w:tc>
        <w:tc>
          <w:tcPr>
            <w:tcW w:w="1282" w:type="dxa"/>
            <w:tcBorders>
              <w:top w:val="single" w:sz="4" w:space="0" w:color="auto"/>
              <w:left w:val="single" w:sz="4" w:space="0" w:color="auto"/>
              <w:bottom w:val="single" w:sz="4" w:space="0" w:color="auto"/>
              <w:right w:val="single" w:sz="4" w:space="0" w:color="auto"/>
            </w:tcBorders>
            <w:hideMark/>
          </w:tcPr>
          <w:p w:rsidR="00643FF2" w:rsidRPr="00643FF2" w:rsidRDefault="00643FF2" w:rsidP="00643FF2">
            <w:pPr>
              <w:widowControl w:val="0"/>
              <w:adjustRightInd w:val="0"/>
              <w:spacing w:line="276" w:lineRule="auto"/>
              <w:jc w:val="both"/>
              <w:rPr>
                <w:szCs w:val="28"/>
              </w:rPr>
            </w:pPr>
            <w:r w:rsidRPr="00643FF2">
              <w:rPr>
                <w:szCs w:val="28"/>
              </w:rPr>
              <w:t>10</w:t>
            </w:r>
          </w:p>
        </w:tc>
        <w:tc>
          <w:tcPr>
            <w:tcW w:w="1105" w:type="dxa"/>
            <w:tcBorders>
              <w:top w:val="single" w:sz="4" w:space="0" w:color="auto"/>
              <w:left w:val="single" w:sz="4" w:space="0" w:color="auto"/>
              <w:bottom w:val="single" w:sz="4" w:space="0" w:color="auto"/>
              <w:right w:val="single" w:sz="4" w:space="0" w:color="auto"/>
            </w:tcBorders>
            <w:hideMark/>
          </w:tcPr>
          <w:p w:rsidR="00643FF2" w:rsidRPr="00643FF2" w:rsidRDefault="00643FF2" w:rsidP="00643FF2">
            <w:pPr>
              <w:widowControl w:val="0"/>
              <w:adjustRightInd w:val="0"/>
              <w:spacing w:line="276" w:lineRule="auto"/>
              <w:jc w:val="both"/>
              <w:rPr>
                <w:szCs w:val="28"/>
              </w:rPr>
            </w:pPr>
            <w:r w:rsidRPr="00643FF2">
              <w:rPr>
                <w:szCs w:val="28"/>
              </w:rPr>
              <w:t>20</w:t>
            </w:r>
          </w:p>
        </w:tc>
        <w:tc>
          <w:tcPr>
            <w:tcW w:w="1311" w:type="dxa"/>
            <w:tcBorders>
              <w:top w:val="single" w:sz="4" w:space="0" w:color="auto"/>
              <w:left w:val="single" w:sz="4" w:space="0" w:color="auto"/>
              <w:bottom w:val="single" w:sz="4" w:space="0" w:color="auto"/>
              <w:right w:val="single" w:sz="4" w:space="0" w:color="auto"/>
            </w:tcBorders>
            <w:hideMark/>
          </w:tcPr>
          <w:p w:rsidR="00643FF2" w:rsidRPr="00643FF2" w:rsidRDefault="00643FF2" w:rsidP="00643FF2">
            <w:pPr>
              <w:widowControl w:val="0"/>
              <w:adjustRightInd w:val="0"/>
              <w:spacing w:line="276" w:lineRule="auto"/>
              <w:jc w:val="both"/>
              <w:rPr>
                <w:szCs w:val="28"/>
              </w:rPr>
            </w:pPr>
            <w:r w:rsidRPr="00643FF2">
              <w:rPr>
                <w:szCs w:val="28"/>
              </w:rPr>
              <w:t>30</w:t>
            </w:r>
          </w:p>
        </w:tc>
        <w:tc>
          <w:tcPr>
            <w:tcW w:w="1117" w:type="dxa"/>
            <w:tcBorders>
              <w:top w:val="single" w:sz="4" w:space="0" w:color="auto"/>
              <w:left w:val="single" w:sz="4" w:space="0" w:color="auto"/>
              <w:bottom w:val="single" w:sz="4" w:space="0" w:color="auto"/>
              <w:right w:val="single" w:sz="4" w:space="0" w:color="auto"/>
            </w:tcBorders>
            <w:hideMark/>
          </w:tcPr>
          <w:p w:rsidR="00643FF2" w:rsidRPr="00643FF2" w:rsidRDefault="00643FF2" w:rsidP="00643FF2">
            <w:pPr>
              <w:widowControl w:val="0"/>
              <w:adjustRightInd w:val="0"/>
              <w:spacing w:line="276" w:lineRule="auto"/>
              <w:jc w:val="both"/>
              <w:rPr>
                <w:szCs w:val="28"/>
              </w:rPr>
            </w:pPr>
            <w:r w:rsidRPr="00643FF2">
              <w:rPr>
                <w:szCs w:val="28"/>
              </w:rPr>
              <w:t>60</w:t>
            </w:r>
          </w:p>
        </w:tc>
        <w:tc>
          <w:tcPr>
            <w:tcW w:w="1258" w:type="dxa"/>
            <w:tcBorders>
              <w:top w:val="single" w:sz="4" w:space="0" w:color="auto"/>
              <w:left w:val="single" w:sz="4" w:space="0" w:color="auto"/>
              <w:bottom w:val="single" w:sz="4" w:space="0" w:color="auto"/>
              <w:right w:val="single" w:sz="4" w:space="0" w:color="auto"/>
            </w:tcBorders>
            <w:hideMark/>
          </w:tcPr>
          <w:p w:rsidR="00643FF2" w:rsidRPr="00643FF2" w:rsidRDefault="00643FF2" w:rsidP="00643FF2">
            <w:pPr>
              <w:widowControl w:val="0"/>
              <w:adjustRightInd w:val="0"/>
              <w:spacing w:line="276" w:lineRule="auto"/>
              <w:jc w:val="both"/>
              <w:rPr>
                <w:szCs w:val="28"/>
              </w:rPr>
            </w:pPr>
            <w:r w:rsidRPr="00643FF2">
              <w:rPr>
                <w:szCs w:val="28"/>
              </w:rPr>
              <w:t>10</w:t>
            </w:r>
          </w:p>
        </w:tc>
        <w:tc>
          <w:tcPr>
            <w:tcW w:w="1264" w:type="dxa"/>
            <w:tcBorders>
              <w:top w:val="single" w:sz="4" w:space="0" w:color="auto"/>
              <w:left w:val="single" w:sz="4" w:space="0" w:color="auto"/>
              <w:bottom w:val="single" w:sz="4" w:space="0" w:color="auto"/>
              <w:right w:val="single" w:sz="4" w:space="0" w:color="auto"/>
            </w:tcBorders>
            <w:hideMark/>
          </w:tcPr>
          <w:p w:rsidR="00643FF2" w:rsidRPr="00643FF2" w:rsidRDefault="00643FF2" w:rsidP="00643FF2">
            <w:pPr>
              <w:widowControl w:val="0"/>
              <w:adjustRightInd w:val="0"/>
              <w:spacing w:line="276" w:lineRule="auto"/>
              <w:jc w:val="both"/>
              <w:rPr>
                <w:szCs w:val="28"/>
              </w:rPr>
            </w:pPr>
            <w:r w:rsidRPr="00643FF2">
              <w:rPr>
                <w:szCs w:val="28"/>
              </w:rPr>
              <w:t>10</w:t>
            </w:r>
          </w:p>
        </w:tc>
      </w:tr>
      <w:tr w:rsidR="00643FF2" w:rsidRPr="00643FF2" w:rsidTr="00643FF2">
        <w:trPr>
          <w:jc w:val="center"/>
        </w:trPr>
        <w:tc>
          <w:tcPr>
            <w:tcW w:w="1791" w:type="dxa"/>
            <w:tcBorders>
              <w:top w:val="single" w:sz="4" w:space="0" w:color="auto"/>
              <w:left w:val="single" w:sz="4" w:space="0" w:color="auto"/>
              <w:bottom w:val="single" w:sz="4" w:space="0" w:color="auto"/>
              <w:right w:val="single" w:sz="4" w:space="0" w:color="auto"/>
            </w:tcBorders>
            <w:hideMark/>
          </w:tcPr>
          <w:p w:rsidR="00643FF2" w:rsidRPr="00643FF2" w:rsidRDefault="00643FF2" w:rsidP="00643FF2">
            <w:pPr>
              <w:widowControl w:val="0"/>
              <w:adjustRightInd w:val="0"/>
              <w:spacing w:line="276" w:lineRule="auto"/>
              <w:jc w:val="both"/>
              <w:rPr>
                <w:szCs w:val="28"/>
              </w:rPr>
            </w:pPr>
            <w:r w:rsidRPr="00643FF2">
              <w:rPr>
                <w:szCs w:val="28"/>
              </w:rPr>
              <w:t>40 м</w:t>
            </w:r>
          </w:p>
        </w:tc>
        <w:tc>
          <w:tcPr>
            <w:tcW w:w="1009" w:type="dxa"/>
            <w:tcBorders>
              <w:top w:val="single" w:sz="4" w:space="0" w:color="auto"/>
              <w:left w:val="single" w:sz="4" w:space="0" w:color="auto"/>
              <w:bottom w:val="single" w:sz="4" w:space="0" w:color="auto"/>
              <w:right w:val="single" w:sz="4" w:space="0" w:color="auto"/>
            </w:tcBorders>
            <w:hideMark/>
          </w:tcPr>
          <w:p w:rsidR="00643FF2" w:rsidRPr="00643FF2" w:rsidRDefault="00643FF2" w:rsidP="00643FF2">
            <w:pPr>
              <w:widowControl w:val="0"/>
              <w:adjustRightInd w:val="0"/>
              <w:spacing w:line="276" w:lineRule="auto"/>
              <w:jc w:val="both"/>
              <w:rPr>
                <w:szCs w:val="28"/>
              </w:rPr>
            </w:pPr>
            <w:r w:rsidRPr="00643FF2">
              <w:rPr>
                <w:szCs w:val="28"/>
              </w:rPr>
              <w:t>15</w:t>
            </w:r>
          </w:p>
        </w:tc>
        <w:tc>
          <w:tcPr>
            <w:tcW w:w="1282" w:type="dxa"/>
            <w:tcBorders>
              <w:top w:val="single" w:sz="4" w:space="0" w:color="auto"/>
              <w:left w:val="single" w:sz="4" w:space="0" w:color="auto"/>
              <w:bottom w:val="single" w:sz="4" w:space="0" w:color="auto"/>
              <w:right w:val="single" w:sz="4" w:space="0" w:color="auto"/>
            </w:tcBorders>
            <w:hideMark/>
          </w:tcPr>
          <w:p w:rsidR="00643FF2" w:rsidRPr="00643FF2" w:rsidRDefault="00643FF2" w:rsidP="00643FF2">
            <w:pPr>
              <w:widowControl w:val="0"/>
              <w:adjustRightInd w:val="0"/>
              <w:spacing w:line="276" w:lineRule="auto"/>
              <w:jc w:val="both"/>
              <w:rPr>
                <w:szCs w:val="28"/>
              </w:rPr>
            </w:pPr>
            <w:r w:rsidRPr="00643FF2">
              <w:rPr>
                <w:szCs w:val="28"/>
              </w:rPr>
              <w:t>15</w:t>
            </w:r>
          </w:p>
        </w:tc>
        <w:tc>
          <w:tcPr>
            <w:tcW w:w="1105" w:type="dxa"/>
            <w:tcBorders>
              <w:top w:val="single" w:sz="4" w:space="0" w:color="auto"/>
              <w:left w:val="single" w:sz="4" w:space="0" w:color="auto"/>
              <w:bottom w:val="single" w:sz="4" w:space="0" w:color="auto"/>
              <w:right w:val="single" w:sz="4" w:space="0" w:color="auto"/>
            </w:tcBorders>
            <w:hideMark/>
          </w:tcPr>
          <w:p w:rsidR="00643FF2" w:rsidRPr="00643FF2" w:rsidRDefault="00643FF2" w:rsidP="00643FF2">
            <w:pPr>
              <w:widowControl w:val="0"/>
              <w:adjustRightInd w:val="0"/>
              <w:spacing w:line="276" w:lineRule="auto"/>
              <w:jc w:val="both"/>
              <w:rPr>
                <w:szCs w:val="28"/>
              </w:rPr>
            </w:pPr>
            <w:r w:rsidRPr="00643FF2">
              <w:rPr>
                <w:szCs w:val="28"/>
              </w:rPr>
              <w:t>25</w:t>
            </w:r>
          </w:p>
        </w:tc>
        <w:tc>
          <w:tcPr>
            <w:tcW w:w="1311" w:type="dxa"/>
            <w:tcBorders>
              <w:top w:val="single" w:sz="4" w:space="0" w:color="auto"/>
              <w:left w:val="single" w:sz="4" w:space="0" w:color="auto"/>
              <w:bottom w:val="single" w:sz="4" w:space="0" w:color="auto"/>
              <w:right w:val="single" w:sz="4" w:space="0" w:color="auto"/>
            </w:tcBorders>
            <w:hideMark/>
          </w:tcPr>
          <w:p w:rsidR="00643FF2" w:rsidRPr="00643FF2" w:rsidRDefault="00643FF2" w:rsidP="00643FF2">
            <w:pPr>
              <w:widowControl w:val="0"/>
              <w:adjustRightInd w:val="0"/>
              <w:spacing w:line="276" w:lineRule="auto"/>
              <w:jc w:val="both"/>
              <w:rPr>
                <w:szCs w:val="28"/>
              </w:rPr>
            </w:pPr>
            <w:r w:rsidRPr="00643FF2">
              <w:rPr>
                <w:szCs w:val="28"/>
              </w:rPr>
              <w:t>40</w:t>
            </w:r>
          </w:p>
        </w:tc>
        <w:tc>
          <w:tcPr>
            <w:tcW w:w="1117" w:type="dxa"/>
            <w:tcBorders>
              <w:top w:val="single" w:sz="4" w:space="0" w:color="auto"/>
              <w:left w:val="single" w:sz="4" w:space="0" w:color="auto"/>
              <w:bottom w:val="single" w:sz="4" w:space="0" w:color="auto"/>
              <w:right w:val="single" w:sz="4" w:space="0" w:color="auto"/>
            </w:tcBorders>
            <w:hideMark/>
          </w:tcPr>
          <w:p w:rsidR="00643FF2" w:rsidRPr="00643FF2" w:rsidRDefault="00643FF2" w:rsidP="00643FF2">
            <w:pPr>
              <w:widowControl w:val="0"/>
              <w:adjustRightInd w:val="0"/>
              <w:spacing w:line="276" w:lineRule="auto"/>
              <w:jc w:val="both"/>
              <w:rPr>
                <w:szCs w:val="28"/>
              </w:rPr>
            </w:pPr>
            <w:r w:rsidRPr="00643FF2">
              <w:rPr>
                <w:szCs w:val="28"/>
              </w:rPr>
              <w:t>75</w:t>
            </w:r>
          </w:p>
        </w:tc>
        <w:tc>
          <w:tcPr>
            <w:tcW w:w="1258" w:type="dxa"/>
            <w:tcBorders>
              <w:top w:val="single" w:sz="4" w:space="0" w:color="auto"/>
              <w:left w:val="single" w:sz="4" w:space="0" w:color="auto"/>
              <w:bottom w:val="single" w:sz="4" w:space="0" w:color="auto"/>
              <w:right w:val="single" w:sz="4" w:space="0" w:color="auto"/>
            </w:tcBorders>
            <w:hideMark/>
          </w:tcPr>
          <w:p w:rsidR="00643FF2" w:rsidRPr="00643FF2" w:rsidRDefault="00643FF2" w:rsidP="00643FF2">
            <w:pPr>
              <w:widowControl w:val="0"/>
              <w:adjustRightInd w:val="0"/>
              <w:spacing w:line="276" w:lineRule="auto"/>
              <w:jc w:val="both"/>
              <w:rPr>
                <w:szCs w:val="28"/>
              </w:rPr>
            </w:pPr>
            <w:r w:rsidRPr="00643FF2">
              <w:rPr>
                <w:szCs w:val="28"/>
              </w:rPr>
              <w:t>15</w:t>
            </w:r>
          </w:p>
        </w:tc>
        <w:tc>
          <w:tcPr>
            <w:tcW w:w="1264" w:type="dxa"/>
            <w:tcBorders>
              <w:top w:val="single" w:sz="4" w:space="0" w:color="auto"/>
              <w:left w:val="single" w:sz="4" w:space="0" w:color="auto"/>
              <w:bottom w:val="single" w:sz="4" w:space="0" w:color="auto"/>
              <w:right w:val="single" w:sz="4" w:space="0" w:color="auto"/>
            </w:tcBorders>
            <w:hideMark/>
          </w:tcPr>
          <w:p w:rsidR="00643FF2" w:rsidRPr="00643FF2" w:rsidRDefault="00643FF2" w:rsidP="00643FF2">
            <w:pPr>
              <w:widowControl w:val="0"/>
              <w:adjustRightInd w:val="0"/>
              <w:spacing w:line="276" w:lineRule="auto"/>
              <w:jc w:val="both"/>
              <w:rPr>
                <w:szCs w:val="28"/>
              </w:rPr>
            </w:pPr>
            <w:r w:rsidRPr="00643FF2">
              <w:rPr>
                <w:szCs w:val="28"/>
              </w:rPr>
              <w:t>15</w:t>
            </w:r>
          </w:p>
        </w:tc>
      </w:tr>
    </w:tbl>
    <w:p w:rsidR="00643FF2" w:rsidRPr="00643FF2" w:rsidRDefault="00643FF2" w:rsidP="00643FF2">
      <w:pPr>
        <w:widowControl w:val="0"/>
        <w:jc w:val="both"/>
        <w:rPr>
          <w:spacing w:val="40"/>
          <w:szCs w:val="28"/>
        </w:rPr>
      </w:pPr>
      <w:r w:rsidRPr="00643FF2">
        <w:rPr>
          <w:bCs/>
          <w:iCs/>
          <w:szCs w:val="28"/>
        </w:rPr>
        <w:t xml:space="preserve">Примечания к таблице </w:t>
      </w:r>
    </w:p>
    <w:p w:rsidR="00643FF2" w:rsidRPr="00643FF2" w:rsidRDefault="00643FF2" w:rsidP="00643FF2">
      <w:pPr>
        <w:widowControl w:val="0"/>
        <w:numPr>
          <w:ilvl w:val="0"/>
          <w:numId w:val="21"/>
        </w:numPr>
        <w:suppressAutoHyphens w:val="0"/>
        <w:spacing w:line="276" w:lineRule="auto"/>
        <w:ind w:left="0" w:firstLine="709"/>
        <w:contextualSpacing/>
        <w:jc w:val="both"/>
        <w:rPr>
          <w:lang w:eastAsia="ru-RU"/>
        </w:rPr>
      </w:pPr>
      <w:r w:rsidRPr="00643FF2">
        <w:rPr>
          <w:lang w:eastAsia="ru-RU"/>
        </w:rPr>
        <w:t xml:space="preserve">При одновременном наличии различных видов животных нормативные </w:t>
      </w:r>
      <w:r w:rsidRPr="00643FF2">
        <w:rPr>
          <w:lang w:eastAsia="ru-RU"/>
        </w:rPr>
        <w:lastRenderedPageBreak/>
        <w:t>разрывы суммируются.</w:t>
      </w:r>
    </w:p>
    <w:p w:rsidR="00643FF2" w:rsidRPr="00643FF2" w:rsidRDefault="00643FF2" w:rsidP="00643FF2">
      <w:pPr>
        <w:widowControl w:val="0"/>
        <w:numPr>
          <w:ilvl w:val="0"/>
          <w:numId w:val="21"/>
        </w:numPr>
        <w:tabs>
          <w:tab w:val="left" w:pos="0"/>
        </w:tabs>
        <w:suppressAutoHyphens w:val="0"/>
        <w:autoSpaceDE w:val="0"/>
        <w:autoSpaceDN w:val="0"/>
        <w:adjustRightInd w:val="0"/>
        <w:ind w:left="0" w:firstLine="709"/>
        <w:jc w:val="both"/>
        <w:rPr>
          <w:iCs/>
          <w:lang w:eastAsia="ru-RU"/>
        </w:rPr>
      </w:pPr>
      <w:r w:rsidRPr="00643FF2">
        <w:rPr>
          <w:iCs/>
          <w:lang w:eastAsia="ru-RU"/>
        </w:rPr>
        <w:t xml:space="preserve">Постройки для содержания скота и птицы допускается пристраивать только к усадебным </w:t>
      </w:r>
      <w:proofErr w:type="gramStart"/>
      <w:r w:rsidRPr="00643FF2">
        <w:rPr>
          <w:iCs/>
          <w:lang w:eastAsia="ru-RU"/>
        </w:rPr>
        <w:t>одно-двухквартирным</w:t>
      </w:r>
      <w:proofErr w:type="gramEnd"/>
      <w:r w:rsidRPr="00643FF2">
        <w:rPr>
          <w:iCs/>
          <w:lang w:eastAsia="ru-RU"/>
        </w:rPr>
        <w:t xml:space="preserve">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643FF2" w:rsidRPr="00643FF2" w:rsidRDefault="00643FF2" w:rsidP="00643FF2">
      <w:pPr>
        <w:spacing w:before="240"/>
        <w:ind w:firstLine="567"/>
        <w:jc w:val="both"/>
        <w:rPr>
          <w:iCs/>
          <w:szCs w:val="28"/>
        </w:rPr>
      </w:pPr>
      <w:r w:rsidRPr="00643FF2">
        <w:rPr>
          <w:szCs w:val="28"/>
        </w:rPr>
        <w:t>Размещение объектов недвижимости, размещение которых предусмотрено видами условно разрешенного использования не должно причинять вред окружающей среде и санитарному благополучию, причинять существенного неудобства жителям.</w:t>
      </w:r>
    </w:p>
    <w:p w:rsidR="00643FF2" w:rsidRPr="00643FF2" w:rsidRDefault="00643FF2" w:rsidP="00643FF2">
      <w:pPr>
        <w:spacing w:before="240"/>
        <w:ind w:firstLine="567"/>
        <w:jc w:val="both"/>
        <w:rPr>
          <w:iCs/>
          <w:szCs w:val="28"/>
        </w:rPr>
      </w:pPr>
      <w:r w:rsidRPr="00643FF2">
        <w:rPr>
          <w:iCs/>
          <w:szCs w:val="28"/>
        </w:rPr>
        <w:t xml:space="preserve">Требования к противопожарным расстояниям между зданиями, сооружениями и строениями определяются </w:t>
      </w:r>
      <w:proofErr w:type="gramStart"/>
      <w:r w:rsidRPr="00643FF2">
        <w:rPr>
          <w:iCs/>
          <w:szCs w:val="28"/>
        </w:rPr>
        <w:t>согласно</w:t>
      </w:r>
      <w:proofErr w:type="gramEnd"/>
      <w:r w:rsidRPr="00643FF2">
        <w:rPr>
          <w:iCs/>
          <w:szCs w:val="28"/>
        </w:rPr>
        <w:t xml:space="preserve"> действующего законодательства.</w:t>
      </w:r>
    </w:p>
    <w:p w:rsidR="00643FF2" w:rsidRPr="00643FF2" w:rsidRDefault="00643FF2" w:rsidP="00643FF2">
      <w:pPr>
        <w:spacing w:before="240"/>
        <w:ind w:firstLine="567"/>
        <w:jc w:val="both"/>
        <w:rPr>
          <w:szCs w:val="28"/>
        </w:rPr>
      </w:pPr>
      <w:r w:rsidRPr="00643FF2">
        <w:rPr>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случаев непредусмотренных Правилами, устанавливаются в соответствии с законами и нормативно-техническими документами, принятыми органами государственной власти РФ, субъектов РФ, органами местного самоуправления, а также техническим регламентами.</w:t>
      </w:r>
    </w:p>
    <w:p w:rsidR="00643FF2" w:rsidRPr="00643FF2" w:rsidRDefault="00643FF2" w:rsidP="00643FF2">
      <w:pPr>
        <w:tabs>
          <w:tab w:val="left" w:pos="567"/>
        </w:tabs>
        <w:ind w:firstLine="567"/>
        <w:jc w:val="both"/>
        <w:rPr>
          <w:b/>
        </w:rPr>
      </w:pPr>
      <w:r w:rsidRPr="00643FF2">
        <w:rPr>
          <w:b/>
        </w:rPr>
        <w:t>Информация о технических условиях подключения (технологического присоединения) объекта капитального строительства к сетям газораспределения  с предоставлением ему нагрузки:</w:t>
      </w:r>
    </w:p>
    <w:p w:rsidR="00643FF2" w:rsidRPr="00643FF2" w:rsidRDefault="00643FF2" w:rsidP="00643FF2">
      <w:pPr>
        <w:tabs>
          <w:tab w:val="left" w:pos="567"/>
        </w:tabs>
        <w:ind w:firstLine="567"/>
        <w:jc w:val="both"/>
      </w:pPr>
      <w:r w:rsidRPr="00643FF2">
        <w:t xml:space="preserve">Имеется техническая возможность подключения (технологического присоединения) земельного участка с кадастровым номером 56:19:1803001:1600 для ведения личного подсобного хозяйства, местоположение: Оренбургская область, </w:t>
      </w:r>
      <w:proofErr w:type="spellStart"/>
      <w:r w:rsidRPr="00643FF2">
        <w:t>Новосергиевский</w:t>
      </w:r>
      <w:proofErr w:type="spellEnd"/>
      <w:r w:rsidRPr="00643FF2">
        <w:t xml:space="preserve"> район, Ясногорский сельсовет, п. Ясногорский, земельный участок расположен в южной части кадастрового квартала 56:19:1803001  к сетям газораспределения, принадлежащим АО «Газпром газораспределение Оренбург».</w:t>
      </w:r>
    </w:p>
    <w:p w:rsidR="00643FF2" w:rsidRPr="00643FF2" w:rsidRDefault="00643FF2" w:rsidP="00643FF2">
      <w:pPr>
        <w:tabs>
          <w:tab w:val="left" w:pos="567"/>
        </w:tabs>
        <w:ind w:firstLine="567"/>
        <w:jc w:val="both"/>
      </w:pPr>
      <w:r w:rsidRPr="00643FF2">
        <w:t>Максимальная возможная нагрузка 7,629 тыс</w:t>
      </w:r>
      <w:proofErr w:type="gramStart"/>
      <w:r w:rsidRPr="00643FF2">
        <w:t>.м</w:t>
      </w:r>
      <w:proofErr w:type="gramEnd"/>
      <w:r w:rsidRPr="00643FF2">
        <w:t xml:space="preserve">3/ч определена в точке подключения сети газораспределения на выходе ГРС </w:t>
      </w:r>
      <w:proofErr w:type="spellStart"/>
      <w:r w:rsidRPr="00643FF2">
        <w:t>Бурдыгино</w:t>
      </w:r>
      <w:proofErr w:type="spellEnd"/>
      <w:r w:rsidRPr="00643FF2">
        <w:t>.</w:t>
      </w:r>
    </w:p>
    <w:p w:rsidR="00643FF2" w:rsidRPr="00643FF2" w:rsidRDefault="00643FF2" w:rsidP="00643FF2">
      <w:pPr>
        <w:tabs>
          <w:tab w:val="left" w:pos="567"/>
        </w:tabs>
        <w:ind w:firstLine="567"/>
        <w:jc w:val="both"/>
      </w:pPr>
      <w:r w:rsidRPr="00643FF2">
        <w:t>Срок, в течение которого правообладатель земельного участка может обратиться с заявкой в целях заключения договора о подключении (технологическом присоединении) объектов капитального строительства к сетям газораспределения с предоставлением ему нагрузки в пределах указанной максимальной нагрузки, составляет три месяца со дня представления настоящей информации.</w:t>
      </w:r>
    </w:p>
    <w:p w:rsidR="00643FF2" w:rsidRPr="00643FF2" w:rsidRDefault="00643FF2" w:rsidP="00643FF2">
      <w:pPr>
        <w:tabs>
          <w:tab w:val="left" w:pos="567"/>
        </w:tabs>
        <w:ind w:firstLine="567"/>
        <w:jc w:val="both"/>
      </w:pPr>
      <w:r w:rsidRPr="00643FF2">
        <w:rPr>
          <w:b/>
        </w:rPr>
        <w:t xml:space="preserve"> Информация о технических условиях подключения (технологического присоединения) объекта капитального строительства к сетям инженерно- технического обеспечения (системе водоснабжения):</w:t>
      </w:r>
    </w:p>
    <w:p w:rsidR="00643FF2" w:rsidRPr="00643FF2" w:rsidRDefault="00643FF2" w:rsidP="00643FF2">
      <w:pPr>
        <w:tabs>
          <w:tab w:val="left" w:pos="567"/>
        </w:tabs>
        <w:ind w:firstLine="567"/>
        <w:jc w:val="both"/>
      </w:pPr>
      <w:r w:rsidRPr="00643FF2">
        <w:t xml:space="preserve">Техническая возможность подключения (технического присоединения) объектов капитального строительства к сетям инженерно-технического обеспечения (системе водоснабжения) на земельном участке с кадастровым номером 56:19:1803001:1600, местоположения: Российская федерация, Оренбургская область, </w:t>
      </w:r>
      <w:proofErr w:type="spellStart"/>
      <w:r w:rsidRPr="00643FF2">
        <w:t>Новосергиевский</w:t>
      </w:r>
      <w:proofErr w:type="spellEnd"/>
      <w:r w:rsidRPr="00643FF2">
        <w:t xml:space="preserve"> район, Ясногорский сельсовет, п. Ясногорский, категория земель: Земли населенных пунктов, разрешенное использование: Для ведения личного подсобного хозяйства (код 2.2), площадь 2000 </w:t>
      </w:r>
      <w:proofErr w:type="spellStart"/>
      <w:r w:rsidRPr="00643FF2">
        <w:t>кв.м</w:t>
      </w:r>
      <w:proofErr w:type="spellEnd"/>
      <w:r w:rsidRPr="00643FF2">
        <w:t>. Имеется техническая возможность подключения (технического присоединения) объекта капитального строительства к сетям инженерно-технического обеспечения (системе водоснабжения). Технические условия соответствуют, имеется своя скважина.</w:t>
      </w:r>
      <w:r w:rsidRPr="00643FF2">
        <w:rPr>
          <w:color w:val="FF0000"/>
        </w:rPr>
        <w:t xml:space="preserve">           </w:t>
      </w:r>
    </w:p>
    <w:p w:rsidR="007A09DC" w:rsidRDefault="00377619" w:rsidP="00377619">
      <w:pPr>
        <w:jc w:val="both"/>
        <w:rPr>
          <w:color w:val="FF0000"/>
        </w:rPr>
      </w:pPr>
      <w:r w:rsidRPr="00351BB9">
        <w:rPr>
          <w:color w:val="FF0000"/>
        </w:rPr>
        <w:t xml:space="preserve">            </w:t>
      </w:r>
    </w:p>
    <w:p w:rsidR="00377619" w:rsidRPr="005C1AC6" w:rsidRDefault="00377619" w:rsidP="00377619">
      <w:pPr>
        <w:jc w:val="both"/>
        <w:rPr>
          <w:b/>
        </w:rPr>
      </w:pPr>
      <w:r w:rsidRPr="005C1AC6">
        <w:rPr>
          <w:b/>
        </w:rPr>
        <w:t>Обременение:</w:t>
      </w:r>
      <w:r w:rsidRPr="005C1AC6">
        <w:t xml:space="preserve"> </w:t>
      </w:r>
      <w:r w:rsidRPr="005C1AC6">
        <w:rPr>
          <w:b/>
        </w:rPr>
        <w:t>нет</w:t>
      </w:r>
    </w:p>
    <w:p w:rsidR="00377619" w:rsidRPr="00DB00B3" w:rsidRDefault="00377619" w:rsidP="00377619">
      <w:pPr>
        <w:jc w:val="both"/>
        <w:rPr>
          <w:b/>
        </w:rPr>
      </w:pPr>
      <w:r w:rsidRPr="00DB00B3">
        <w:rPr>
          <w:b/>
        </w:rPr>
        <w:t>Начальная цена</w:t>
      </w:r>
      <w:r w:rsidR="00874451" w:rsidRPr="00DB00B3">
        <w:rPr>
          <w:b/>
        </w:rPr>
        <w:t xml:space="preserve"> аукциона</w:t>
      </w:r>
      <w:r w:rsidRPr="00DB00B3">
        <w:rPr>
          <w:b/>
        </w:rPr>
        <w:t xml:space="preserve">: </w:t>
      </w:r>
      <w:r w:rsidR="00EE62A1" w:rsidRPr="00DB00B3">
        <w:rPr>
          <w:b/>
        </w:rPr>
        <w:t>48300</w:t>
      </w:r>
      <w:r w:rsidR="00DB00B3" w:rsidRPr="00DB00B3">
        <w:rPr>
          <w:b/>
        </w:rPr>
        <w:t>.00</w:t>
      </w:r>
      <w:r w:rsidR="000A6627" w:rsidRPr="00DB00B3">
        <w:rPr>
          <w:b/>
        </w:rPr>
        <w:t xml:space="preserve"> </w:t>
      </w:r>
      <w:r w:rsidRPr="00DB00B3">
        <w:rPr>
          <w:b/>
        </w:rPr>
        <w:t>руб.</w:t>
      </w:r>
    </w:p>
    <w:p w:rsidR="00377619" w:rsidRPr="00DB00B3" w:rsidRDefault="00377619" w:rsidP="00377619">
      <w:pPr>
        <w:pStyle w:val="Default"/>
        <w:jc w:val="both"/>
        <w:rPr>
          <w:b/>
          <w:color w:val="auto"/>
        </w:rPr>
      </w:pPr>
      <w:r w:rsidRPr="00DB00B3">
        <w:rPr>
          <w:b/>
          <w:color w:val="auto"/>
        </w:rPr>
        <w:t xml:space="preserve">Шаг аукциона: </w:t>
      </w:r>
      <w:r w:rsidR="00DB00B3" w:rsidRPr="00DB00B3">
        <w:rPr>
          <w:b/>
          <w:color w:val="auto"/>
        </w:rPr>
        <w:t>1449.00</w:t>
      </w:r>
      <w:r w:rsidR="00EB305F" w:rsidRPr="00DB00B3">
        <w:rPr>
          <w:b/>
          <w:color w:val="auto"/>
        </w:rPr>
        <w:t xml:space="preserve"> </w:t>
      </w:r>
      <w:r w:rsidRPr="00DB00B3">
        <w:rPr>
          <w:b/>
          <w:color w:val="auto"/>
        </w:rPr>
        <w:t>руб.</w:t>
      </w:r>
    </w:p>
    <w:p w:rsidR="00377619" w:rsidRPr="00DB00B3" w:rsidRDefault="00377619" w:rsidP="00377619">
      <w:pPr>
        <w:pStyle w:val="Default"/>
        <w:jc w:val="both"/>
        <w:rPr>
          <w:b/>
          <w:color w:val="auto"/>
        </w:rPr>
      </w:pPr>
      <w:r w:rsidRPr="00DB00B3">
        <w:rPr>
          <w:b/>
          <w:color w:val="auto"/>
        </w:rPr>
        <w:t>Размер задатка:</w:t>
      </w:r>
      <w:r w:rsidR="000A6627" w:rsidRPr="00DB00B3">
        <w:rPr>
          <w:b/>
          <w:color w:val="auto"/>
        </w:rPr>
        <w:t xml:space="preserve"> </w:t>
      </w:r>
      <w:r w:rsidR="00EE62A1" w:rsidRPr="00DB00B3">
        <w:rPr>
          <w:b/>
          <w:color w:val="auto"/>
        </w:rPr>
        <w:t>48300</w:t>
      </w:r>
      <w:r w:rsidR="00DB00B3" w:rsidRPr="00DB00B3">
        <w:rPr>
          <w:b/>
          <w:color w:val="auto"/>
        </w:rPr>
        <w:t>.00</w:t>
      </w:r>
      <w:r w:rsidR="00C05FEA" w:rsidRPr="00DB00B3">
        <w:rPr>
          <w:b/>
          <w:color w:val="auto"/>
        </w:rPr>
        <w:t xml:space="preserve"> </w:t>
      </w:r>
      <w:r w:rsidRPr="00DB00B3">
        <w:rPr>
          <w:b/>
          <w:color w:val="auto"/>
        </w:rPr>
        <w:t>руб.</w:t>
      </w:r>
    </w:p>
    <w:p w:rsidR="00560868" w:rsidRPr="005C1AC6" w:rsidRDefault="00560868" w:rsidP="00377619">
      <w:pPr>
        <w:pStyle w:val="Default"/>
        <w:jc w:val="both"/>
        <w:rPr>
          <w:b/>
          <w:color w:val="auto"/>
        </w:rPr>
      </w:pPr>
    </w:p>
    <w:p w:rsidR="00560868" w:rsidRPr="005C1AC6" w:rsidRDefault="00560868" w:rsidP="00560868">
      <w:pPr>
        <w:ind w:firstLine="426"/>
        <w:jc w:val="both"/>
        <w:rPr>
          <w:b/>
        </w:rPr>
      </w:pPr>
      <w:r w:rsidRPr="005C1AC6">
        <w:rPr>
          <w:b/>
        </w:rPr>
        <w:lastRenderedPageBreak/>
        <w:t>Лот №</w:t>
      </w:r>
      <w:r w:rsidR="00EB305F" w:rsidRPr="005C1AC6">
        <w:rPr>
          <w:b/>
        </w:rPr>
        <w:t>2</w:t>
      </w:r>
    </w:p>
    <w:p w:rsidR="00F45B76" w:rsidRDefault="00F45B76" w:rsidP="00560868">
      <w:pPr>
        <w:jc w:val="both"/>
        <w:rPr>
          <w:lang w:eastAsia="ru-RU"/>
        </w:rPr>
      </w:pPr>
    </w:p>
    <w:p w:rsidR="00560868" w:rsidRPr="005C1AC6" w:rsidRDefault="00560868" w:rsidP="00560868">
      <w:pPr>
        <w:jc w:val="both"/>
        <w:rPr>
          <w:color w:val="000000"/>
        </w:rPr>
      </w:pPr>
      <w:r w:rsidRPr="005C1AC6">
        <w:rPr>
          <w:lang w:eastAsia="ru-RU"/>
        </w:rPr>
        <w:t>Земельный участок, кадастровый номер - 56:19:</w:t>
      </w:r>
      <w:r w:rsidR="00E94E3F" w:rsidRPr="005C1AC6">
        <w:rPr>
          <w:lang w:eastAsia="ru-RU"/>
        </w:rPr>
        <w:t>1</w:t>
      </w:r>
      <w:r w:rsidR="00DB00B3">
        <w:rPr>
          <w:lang w:eastAsia="ru-RU"/>
        </w:rPr>
        <w:t>201001</w:t>
      </w:r>
      <w:r w:rsidR="00E94E3F" w:rsidRPr="005C1AC6">
        <w:rPr>
          <w:lang w:eastAsia="ru-RU"/>
        </w:rPr>
        <w:t>:</w:t>
      </w:r>
      <w:r w:rsidR="00DB00B3">
        <w:rPr>
          <w:lang w:eastAsia="ru-RU"/>
        </w:rPr>
        <w:t>336</w:t>
      </w:r>
      <w:r w:rsidRPr="005C1AC6">
        <w:rPr>
          <w:lang w:eastAsia="ru-RU"/>
        </w:rPr>
        <w:t xml:space="preserve">, адрес: Российская Федерация, Оренбургская область, </w:t>
      </w:r>
      <w:proofErr w:type="spellStart"/>
      <w:r w:rsidRPr="005C1AC6">
        <w:rPr>
          <w:lang w:eastAsia="ru-RU"/>
        </w:rPr>
        <w:t>Новосергиевский</w:t>
      </w:r>
      <w:proofErr w:type="spellEnd"/>
      <w:r w:rsidRPr="005C1AC6">
        <w:rPr>
          <w:lang w:eastAsia="ru-RU"/>
        </w:rPr>
        <w:t xml:space="preserve"> район, </w:t>
      </w:r>
      <w:r w:rsidR="00DB00B3">
        <w:rPr>
          <w:lang w:eastAsia="ru-RU"/>
        </w:rPr>
        <w:t>Покровский сельсовет, поселок Ягодный, земельный участок расположен в центральной части кадастрового квартала 56:19:1201001</w:t>
      </w:r>
      <w:r w:rsidR="00183900">
        <w:rPr>
          <w:lang w:eastAsia="ru-RU"/>
        </w:rPr>
        <w:t>,</w:t>
      </w:r>
      <w:r w:rsidRPr="005C1AC6">
        <w:rPr>
          <w:lang w:eastAsia="ru-RU"/>
        </w:rPr>
        <w:t xml:space="preserve"> категория земель: </w:t>
      </w:r>
      <w:r w:rsidR="005A646C">
        <w:rPr>
          <w:lang w:eastAsia="ru-RU"/>
        </w:rPr>
        <w:t>з</w:t>
      </w:r>
      <w:r w:rsidRPr="005C1AC6">
        <w:rPr>
          <w:lang w:eastAsia="ru-RU"/>
        </w:rPr>
        <w:t xml:space="preserve">емли населенных пунктов, разрешенное использование: </w:t>
      </w:r>
      <w:r w:rsidR="005A646C">
        <w:rPr>
          <w:lang w:eastAsia="ru-RU"/>
        </w:rPr>
        <w:t>д</w:t>
      </w:r>
      <w:r w:rsidR="00DB00B3">
        <w:rPr>
          <w:lang w:eastAsia="ru-RU"/>
        </w:rPr>
        <w:t xml:space="preserve">ля ведения личного подсобного хозяйства (код 2.2), площадь 2206 </w:t>
      </w:r>
      <w:proofErr w:type="spellStart"/>
      <w:r w:rsidR="00DB00B3">
        <w:rPr>
          <w:lang w:eastAsia="ru-RU"/>
        </w:rPr>
        <w:t>кв.м</w:t>
      </w:r>
      <w:proofErr w:type="spellEnd"/>
      <w:r w:rsidR="00DB00B3">
        <w:rPr>
          <w:lang w:eastAsia="ru-RU"/>
        </w:rPr>
        <w:t>.</w:t>
      </w:r>
      <w:r w:rsidR="001156B6" w:rsidRPr="005C1AC6">
        <w:rPr>
          <w:b/>
        </w:rPr>
        <w:t xml:space="preserve">    </w:t>
      </w:r>
    </w:p>
    <w:p w:rsidR="00F45B76" w:rsidRDefault="00F45B76" w:rsidP="004E3C1B">
      <w:pPr>
        <w:suppressAutoHyphens w:val="0"/>
        <w:ind w:firstLine="567"/>
        <w:jc w:val="both"/>
        <w:rPr>
          <w:b/>
          <w:lang w:eastAsia="ru-RU"/>
        </w:rPr>
      </w:pPr>
    </w:p>
    <w:p w:rsidR="004E3C1B" w:rsidRDefault="004E3C1B" w:rsidP="004E3C1B">
      <w:pPr>
        <w:suppressAutoHyphens w:val="0"/>
        <w:ind w:firstLine="567"/>
        <w:jc w:val="both"/>
        <w:rPr>
          <w:b/>
          <w:lang w:eastAsia="ru-RU"/>
        </w:rPr>
      </w:pPr>
      <w:r w:rsidRPr="005C1AC6">
        <w:rPr>
          <w:b/>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64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94"/>
        <w:gridCol w:w="1702"/>
        <w:gridCol w:w="864"/>
        <w:gridCol w:w="1262"/>
        <w:gridCol w:w="1559"/>
        <w:gridCol w:w="1559"/>
        <w:gridCol w:w="1705"/>
      </w:tblGrid>
      <w:tr w:rsidR="005A646C" w:rsidTr="005A646C">
        <w:trPr>
          <w:trHeight w:val="589"/>
        </w:trPr>
        <w:tc>
          <w:tcPr>
            <w:tcW w:w="993" w:type="dxa"/>
            <w:vMerge w:val="restart"/>
            <w:tcBorders>
              <w:top w:val="single" w:sz="4" w:space="0" w:color="auto"/>
              <w:left w:val="single" w:sz="4" w:space="0" w:color="auto"/>
              <w:bottom w:val="single" w:sz="4" w:space="0" w:color="auto"/>
              <w:right w:val="single" w:sz="4" w:space="0" w:color="auto"/>
            </w:tcBorders>
            <w:hideMark/>
          </w:tcPr>
          <w:p w:rsidR="005A646C" w:rsidRDefault="005A646C">
            <w:pPr>
              <w:pStyle w:val="ac"/>
              <w:spacing w:line="276" w:lineRule="auto"/>
              <w:ind w:left="-108" w:right="-108"/>
              <w:jc w:val="both"/>
              <w:rPr>
                <w:b/>
                <w:sz w:val="20"/>
                <w:szCs w:val="20"/>
                <w:lang w:eastAsia="en-US"/>
              </w:rPr>
            </w:pPr>
            <w:r>
              <w:rPr>
                <w:b/>
                <w:sz w:val="20"/>
                <w:szCs w:val="20"/>
                <w:lang w:eastAsia="en-US"/>
              </w:rPr>
              <w:t>Основные виды разрешенного использования земельного участка*</w:t>
            </w:r>
          </w:p>
        </w:tc>
        <w:tc>
          <w:tcPr>
            <w:tcW w:w="1701" w:type="dxa"/>
            <w:vMerge w:val="restart"/>
            <w:tcBorders>
              <w:top w:val="single" w:sz="4" w:space="0" w:color="auto"/>
              <w:left w:val="single" w:sz="4" w:space="0" w:color="auto"/>
              <w:bottom w:val="single" w:sz="4" w:space="0" w:color="auto"/>
              <w:right w:val="single" w:sz="4" w:space="0" w:color="auto"/>
            </w:tcBorders>
            <w:hideMark/>
          </w:tcPr>
          <w:p w:rsidR="005A646C" w:rsidRDefault="005A646C">
            <w:pPr>
              <w:pStyle w:val="ac"/>
              <w:spacing w:line="276" w:lineRule="auto"/>
              <w:ind w:left="-108" w:right="-108"/>
              <w:jc w:val="both"/>
              <w:rPr>
                <w:b/>
                <w:sz w:val="20"/>
                <w:szCs w:val="20"/>
                <w:lang w:eastAsia="en-US"/>
              </w:rPr>
            </w:pPr>
            <w:r>
              <w:rPr>
                <w:b/>
                <w:sz w:val="20"/>
                <w:szCs w:val="20"/>
                <w:lang w:eastAsia="en-US"/>
              </w:rPr>
              <w:t>Описание вида разрешенного использования земельного участка**</w:t>
            </w:r>
          </w:p>
        </w:tc>
        <w:tc>
          <w:tcPr>
            <w:tcW w:w="864" w:type="dxa"/>
            <w:vMerge w:val="restart"/>
            <w:tcBorders>
              <w:top w:val="single" w:sz="4" w:space="0" w:color="auto"/>
              <w:left w:val="single" w:sz="4" w:space="0" w:color="auto"/>
              <w:bottom w:val="single" w:sz="4" w:space="0" w:color="auto"/>
              <w:right w:val="nil"/>
            </w:tcBorders>
            <w:hideMark/>
          </w:tcPr>
          <w:p w:rsidR="005A646C" w:rsidRDefault="005A646C">
            <w:pPr>
              <w:pStyle w:val="ac"/>
              <w:spacing w:line="276" w:lineRule="auto"/>
              <w:ind w:left="-108" w:right="-117"/>
              <w:jc w:val="both"/>
              <w:rPr>
                <w:b/>
                <w:sz w:val="20"/>
                <w:szCs w:val="20"/>
                <w:lang w:eastAsia="en-US"/>
              </w:rPr>
            </w:pPr>
            <w:r>
              <w:rPr>
                <w:b/>
                <w:sz w:val="20"/>
                <w:szCs w:val="20"/>
                <w:lang w:eastAsia="en-US"/>
              </w:rPr>
              <w:t>Код (числовое обозначение) вида разрешенного использования земельного участка***</w:t>
            </w:r>
          </w:p>
        </w:tc>
        <w:tc>
          <w:tcPr>
            <w:tcW w:w="6085" w:type="dxa"/>
            <w:gridSpan w:val="4"/>
            <w:tcBorders>
              <w:top w:val="single" w:sz="4" w:space="0" w:color="auto"/>
              <w:left w:val="single" w:sz="4" w:space="0" w:color="auto"/>
              <w:bottom w:val="single" w:sz="4" w:space="0" w:color="auto"/>
              <w:right w:val="single" w:sz="4" w:space="0" w:color="auto"/>
            </w:tcBorders>
            <w:hideMark/>
          </w:tcPr>
          <w:p w:rsidR="005A646C" w:rsidRDefault="005A646C">
            <w:pPr>
              <w:pStyle w:val="ac"/>
              <w:spacing w:line="276" w:lineRule="auto"/>
              <w:ind w:left="-108" w:right="-117"/>
              <w:jc w:val="both"/>
              <w:rPr>
                <w:b/>
                <w:sz w:val="20"/>
                <w:szCs w:val="20"/>
                <w:lang w:eastAsia="en-US"/>
              </w:rPr>
            </w:pPr>
            <w:r>
              <w:rPr>
                <w:b/>
                <w:sz w:val="20"/>
                <w:szCs w:val="20"/>
                <w:lang w:eastAsia="en-US"/>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5A646C" w:rsidTr="005A646C">
        <w:trPr>
          <w:trHeight w:val="825"/>
        </w:trPr>
        <w:tc>
          <w:tcPr>
            <w:tcW w:w="993" w:type="dxa"/>
            <w:vMerge/>
            <w:tcBorders>
              <w:top w:val="single" w:sz="4" w:space="0" w:color="auto"/>
              <w:left w:val="single" w:sz="4" w:space="0" w:color="auto"/>
              <w:bottom w:val="single" w:sz="4" w:space="0" w:color="auto"/>
              <w:right w:val="single" w:sz="4" w:space="0" w:color="auto"/>
            </w:tcBorders>
            <w:vAlign w:val="center"/>
            <w:hideMark/>
          </w:tcPr>
          <w:p w:rsidR="005A646C" w:rsidRDefault="005A646C">
            <w:pPr>
              <w:suppressAutoHyphens w:val="0"/>
              <w:rPr>
                <w:b/>
                <w:sz w:val="20"/>
                <w:szCs w:val="20"/>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A646C" w:rsidRDefault="005A646C">
            <w:pPr>
              <w:suppressAutoHyphens w:val="0"/>
              <w:rPr>
                <w:b/>
                <w:sz w:val="20"/>
                <w:szCs w:val="20"/>
                <w:lang w:eastAsia="en-US"/>
              </w:rPr>
            </w:pPr>
          </w:p>
        </w:tc>
        <w:tc>
          <w:tcPr>
            <w:tcW w:w="864" w:type="dxa"/>
            <w:vMerge/>
            <w:tcBorders>
              <w:top w:val="single" w:sz="4" w:space="0" w:color="auto"/>
              <w:left w:val="single" w:sz="4" w:space="0" w:color="auto"/>
              <w:bottom w:val="single" w:sz="4" w:space="0" w:color="auto"/>
              <w:right w:val="nil"/>
            </w:tcBorders>
            <w:vAlign w:val="center"/>
            <w:hideMark/>
          </w:tcPr>
          <w:p w:rsidR="005A646C" w:rsidRDefault="005A646C">
            <w:pPr>
              <w:suppressAutoHyphens w:val="0"/>
              <w:rPr>
                <w:b/>
                <w:sz w:val="20"/>
                <w:szCs w:val="20"/>
                <w:lang w:eastAsia="en-US"/>
              </w:rPr>
            </w:pPr>
          </w:p>
        </w:tc>
        <w:tc>
          <w:tcPr>
            <w:tcW w:w="1262" w:type="dxa"/>
            <w:tcBorders>
              <w:top w:val="single" w:sz="4" w:space="0" w:color="auto"/>
              <w:left w:val="single" w:sz="4" w:space="0" w:color="auto"/>
              <w:bottom w:val="single" w:sz="4" w:space="0" w:color="auto"/>
              <w:right w:val="nil"/>
            </w:tcBorders>
            <w:hideMark/>
          </w:tcPr>
          <w:p w:rsidR="005A646C" w:rsidRDefault="005A646C">
            <w:pPr>
              <w:pStyle w:val="ac"/>
              <w:spacing w:line="276" w:lineRule="auto"/>
              <w:ind w:left="-108" w:right="-117"/>
              <w:jc w:val="both"/>
              <w:rPr>
                <w:b/>
                <w:sz w:val="20"/>
                <w:szCs w:val="20"/>
                <w:lang w:eastAsia="en-US"/>
              </w:rPr>
            </w:pPr>
            <w:r>
              <w:rPr>
                <w:b/>
                <w:sz w:val="20"/>
                <w:szCs w:val="20"/>
                <w:lang w:eastAsia="en-US"/>
              </w:rPr>
              <w:t>Предельные (минимальные и (или) максимальные) размеры земельных участков,</w:t>
            </w:r>
            <w:r>
              <w:rPr>
                <w:sz w:val="20"/>
                <w:szCs w:val="20"/>
                <w:lang w:eastAsia="en-US"/>
              </w:rPr>
              <w:t xml:space="preserve"> </w:t>
            </w:r>
            <w:r>
              <w:rPr>
                <w:b/>
                <w:sz w:val="20"/>
                <w:szCs w:val="20"/>
                <w:lang w:eastAsia="en-US"/>
              </w:rPr>
              <w:tab/>
            </w:r>
            <w:proofErr w:type="spellStart"/>
            <w:r>
              <w:rPr>
                <w:b/>
                <w:sz w:val="20"/>
                <w:szCs w:val="20"/>
                <w:lang w:eastAsia="en-US"/>
              </w:rPr>
              <w:t>кв</w:t>
            </w:r>
            <w:proofErr w:type="gramStart"/>
            <w:r>
              <w:rPr>
                <w:b/>
                <w:sz w:val="20"/>
                <w:szCs w:val="20"/>
                <w:lang w:eastAsia="en-US"/>
              </w:rPr>
              <w:t>.м</w:t>
            </w:r>
            <w:proofErr w:type="spellEnd"/>
            <w:proofErr w:type="gramEnd"/>
          </w:p>
        </w:tc>
        <w:tc>
          <w:tcPr>
            <w:tcW w:w="1559" w:type="dxa"/>
            <w:tcBorders>
              <w:top w:val="single" w:sz="4" w:space="0" w:color="auto"/>
              <w:left w:val="single" w:sz="4" w:space="0" w:color="auto"/>
              <w:bottom w:val="single" w:sz="4" w:space="0" w:color="auto"/>
              <w:right w:val="nil"/>
            </w:tcBorders>
            <w:hideMark/>
          </w:tcPr>
          <w:p w:rsidR="005A646C" w:rsidRDefault="005A646C">
            <w:pPr>
              <w:pStyle w:val="ac"/>
              <w:spacing w:line="276" w:lineRule="auto"/>
              <w:ind w:left="-108" w:right="-117"/>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tc>
        <w:tc>
          <w:tcPr>
            <w:tcW w:w="1559" w:type="dxa"/>
            <w:tcBorders>
              <w:top w:val="single" w:sz="4" w:space="0" w:color="auto"/>
              <w:left w:val="single" w:sz="4" w:space="0" w:color="auto"/>
              <w:bottom w:val="single" w:sz="4" w:space="0" w:color="auto"/>
              <w:right w:val="nil"/>
            </w:tcBorders>
            <w:hideMark/>
          </w:tcPr>
          <w:p w:rsidR="005A646C" w:rsidRDefault="005A646C">
            <w:pPr>
              <w:pStyle w:val="ac"/>
              <w:spacing w:line="276" w:lineRule="auto"/>
              <w:ind w:left="-108" w:right="-117"/>
              <w:jc w:val="both"/>
              <w:rPr>
                <w:b/>
                <w:sz w:val="20"/>
                <w:szCs w:val="20"/>
                <w:lang w:eastAsia="en-US"/>
              </w:rPr>
            </w:pPr>
            <w:r>
              <w:rPr>
                <w:b/>
                <w:sz w:val="20"/>
                <w:szCs w:val="20"/>
                <w:lang w:eastAsia="en-US"/>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Pr>
                <w:b/>
                <w:sz w:val="20"/>
                <w:szCs w:val="20"/>
                <w:lang w:eastAsia="en-US"/>
              </w:rPr>
              <w:t>м</w:t>
            </w:r>
            <w:proofErr w:type="gramEnd"/>
          </w:p>
        </w:tc>
        <w:tc>
          <w:tcPr>
            <w:tcW w:w="1705" w:type="dxa"/>
            <w:tcBorders>
              <w:top w:val="single" w:sz="4" w:space="0" w:color="auto"/>
              <w:left w:val="single" w:sz="4" w:space="0" w:color="auto"/>
              <w:bottom w:val="single" w:sz="4" w:space="0" w:color="auto"/>
              <w:right w:val="single" w:sz="4" w:space="0" w:color="auto"/>
            </w:tcBorders>
            <w:hideMark/>
          </w:tcPr>
          <w:p w:rsidR="005A646C" w:rsidRDefault="005A646C">
            <w:pPr>
              <w:pStyle w:val="ac"/>
              <w:spacing w:line="276" w:lineRule="auto"/>
              <w:ind w:left="-108" w:right="-117"/>
              <w:jc w:val="both"/>
              <w:rPr>
                <w:b/>
                <w:sz w:val="20"/>
                <w:szCs w:val="20"/>
                <w:lang w:eastAsia="en-US"/>
              </w:rPr>
            </w:pPr>
            <w:r>
              <w:rPr>
                <w:b/>
                <w:sz w:val="20"/>
                <w:szCs w:val="20"/>
                <w:lang w:eastAsia="en-US"/>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5A646C" w:rsidTr="005A646C">
        <w:trPr>
          <w:tblHeader/>
        </w:trPr>
        <w:tc>
          <w:tcPr>
            <w:tcW w:w="993" w:type="dxa"/>
            <w:tcBorders>
              <w:top w:val="single" w:sz="4" w:space="0" w:color="auto"/>
              <w:left w:val="single" w:sz="4" w:space="0" w:color="auto"/>
              <w:bottom w:val="single" w:sz="4" w:space="0" w:color="auto"/>
              <w:right w:val="single" w:sz="4" w:space="0" w:color="auto"/>
            </w:tcBorders>
            <w:hideMark/>
          </w:tcPr>
          <w:p w:rsidR="005A646C" w:rsidRDefault="005A646C">
            <w:pPr>
              <w:pStyle w:val="ac"/>
              <w:spacing w:line="276" w:lineRule="auto"/>
              <w:ind w:left="-108" w:right="-108"/>
              <w:jc w:val="both"/>
              <w:rPr>
                <w:b/>
                <w:sz w:val="20"/>
                <w:szCs w:val="20"/>
                <w:lang w:eastAsia="en-US"/>
              </w:rPr>
            </w:pPr>
            <w:r>
              <w:rPr>
                <w:b/>
                <w:sz w:val="20"/>
                <w:szCs w:val="20"/>
                <w:lang w:eastAsia="en-US"/>
              </w:rPr>
              <w:t>1</w:t>
            </w:r>
          </w:p>
        </w:tc>
        <w:tc>
          <w:tcPr>
            <w:tcW w:w="1701" w:type="dxa"/>
            <w:tcBorders>
              <w:top w:val="single" w:sz="4" w:space="0" w:color="auto"/>
              <w:left w:val="single" w:sz="4" w:space="0" w:color="auto"/>
              <w:bottom w:val="single" w:sz="4" w:space="0" w:color="auto"/>
              <w:right w:val="single" w:sz="4" w:space="0" w:color="auto"/>
            </w:tcBorders>
            <w:hideMark/>
          </w:tcPr>
          <w:p w:rsidR="005A646C" w:rsidRDefault="005A646C">
            <w:pPr>
              <w:pStyle w:val="ac"/>
              <w:spacing w:line="276" w:lineRule="auto"/>
              <w:ind w:left="-108" w:right="-108"/>
              <w:jc w:val="both"/>
              <w:rPr>
                <w:b/>
                <w:sz w:val="20"/>
                <w:szCs w:val="20"/>
                <w:lang w:eastAsia="en-US"/>
              </w:rPr>
            </w:pPr>
            <w:r>
              <w:rPr>
                <w:b/>
                <w:sz w:val="20"/>
                <w:szCs w:val="20"/>
                <w:lang w:eastAsia="en-US"/>
              </w:rPr>
              <w:t>2</w:t>
            </w:r>
          </w:p>
        </w:tc>
        <w:tc>
          <w:tcPr>
            <w:tcW w:w="864" w:type="dxa"/>
            <w:tcBorders>
              <w:top w:val="single" w:sz="4" w:space="0" w:color="auto"/>
              <w:left w:val="single" w:sz="4" w:space="0" w:color="auto"/>
              <w:bottom w:val="single" w:sz="4" w:space="0" w:color="auto"/>
              <w:right w:val="nil"/>
            </w:tcBorders>
            <w:hideMark/>
          </w:tcPr>
          <w:p w:rsidR="005A646C" w:rsidRDefault="005A646C">
            <w:pPr>
              <w:pStyle w:val="ac"/>
              <w:spacing w:line="276" w:lineRule="auto"/>
              <w:ind w:left="-108" w:right="-117"/>
              <w:jc w:val="both"/>
              <w:rPr>
                <w:b/>
                <w:sz w:val="20"/>
                <w:szCs w:val="20"/>
                <w:lang w:eastAsia="en-US"/>
              </w:rPr>
            </w:pPr>
            <w:r>
              <w:rPr>
                <w:b/>
                <w:sz w:val="20"/>
                <w:szCs w:val="20"/>
                <w:lang w:eastAsia="en-US"/>
              </w:rPr>
              <w:t>3</w:t>
            </w:r>
          </w:p>
        </w:tc>
        <w:tc>
          <w:tcPr>
            <w:tcW w:w="1262" w:type="dxa"/>
            <w:tcBorders>
              <w:top w:val="single" w:sz="4" w:space="0" w:color="auto"/>
              <w:left w:val="single" w:sz="4" w:space="0" w:color="auto"/>
              <w:bottom w:val="single" w:sz="4" w:space="0" w:color="auto"/>
              <w:right w:val="nil"/>
            </w:tcBorders>
            <w:hideMark/>
          </w:tcPr>
          <w:p w:rsidR="005A646C" w:rsidRDefault="005A646C">
            <w:pPr>
              <w:pStyle w:val="ac"/>
              <w:spacing w:line="276" w:lineRule="auto"/>
              <w:ind w:left="-108" w:right="-117"/>
              <w:jc w:val="both"/>
              <w:rPr>
                <w:b/>
                <w:sz w:val="20"/>
                <w:szCs w:val="20"/>
                <w:lang w:eastAsia="en-US"/>
              </w:rPr>
            </w:pPr>
            <w:r>
              <w:rPr>
                <w:b/>
                <w:sz w:val="20"/>
                <w:szCs w:val="20"/>
                <w:lang w:eastAsia="en-US"/>
              </w:rPr>
              <w:t>4</w:t>
            </w:r>
          </w:p>
        </w:tc>
        <w:tc>
          <w:tcPr>
            <w:tcW w:w="1559" w:type="dxa"/>
            <w:tcBorders>
              <w:top w:val="single" w:sz="4" w:space="0" w:color="auto"/>
              <w:left w:val="single" w:sz="4" w:space="0" w:color="auto"/>
              <w:bottom w:val="single" w:sz="4" w:space="0" w:color="auto"/>
              <w:right w:val="nil"/>
            </w:tcBorders>
            <w:hideMark/>
          </w:tcPr>
          <w:p w:rsidR="005A646C" w:rsidRDefault="005A646C">
            <w:pPr>
              <w:pStyle w:val="ac"/>
              <w:spacing w:line="276" w:lineRule="auto"/>
              <w:ind w:left="-108" w:right="-117"/>
              <w:jc w:val="both"/>
              <w:rPr>
                <w:b/>
                <w:sz w:val="20"/>
                <w:szCs w:val="20"/>
                <w:lang w:eastAsia="en-US"/>
              </w:rPr>
            </w:pPr>
            <w:r>
              <w:rPr>
                <w:b/>
                <w:sz w:val="20"/>
                <w:szCs w:val="20"/>
                <w:lang w:eastAsia="en-US"/>
              </w:rPr>
              <w:t>5</w:t>
            </w:r>
          </w:p>
        </w:tc>
        <w:tc>
          <w:tcPr>
            <w:tcW w:w="1559" w:type="dxa"/>
            <w:tcBorders>
              <w:top w:val="single" w:sz="4" w:space="0" w:color="auto"/>
              <w:left w:val="single" w:sz="4" w:space="0" w:color="auto"/>
              <w:bottom w:val="single" w:sz="4" w:space="0" w:color="auto"/>
              <w:right w:val="nil"/>
            </w:tcBorders>
            <w:hideMark/>
          </w:tcPr>
          <w:p w:rsidR="005A646C" w:rsidRDefault="005A646C">
            <w:pPr>
              <w:pStyle w:val="ac"/>
              <w:spacing w:line="276" w:lineRule="auto"/>
              <w:ind w:left="-108" w:right="-117"/>
              <w:jc w:val="both"/>
              <w:rPr>
                <w:b/>
                <w:sz w:val="20"/>
                <w:szCs w:val="20"/>
                <w:lang w:eastAsia="en-US"/>
              </w:rPr>
            </w:pPr>
            <w:r>
              <w:rPr>
                <w:b/>
                <w:sz w:val="20"/>
                <w:szCs w:val="20"/>
                <w:lang w:eastAsia="en-US"/>
              </w:rPr>
              <w:t>6</w:t>
            </w:r>
          </w:p>
        </w:tc>
        <w:tc>
          <w:tcPr>
            <w:tcW w:w="1705" w:type="dxa"/>
            <w:tcBorders>
              <w:top w:val="single" w:sz="4" w:space="0" w:color="auto"/>
              <w:left w:val="single" w:sz="4" w:space="0" w:color="auto"/>
              <w:bottom w:val="single" w:sz="4" w:space="0" w:color="auto"/>
              <w:right w:val="single" w:sz="4" w:space="0" w:color="auto"/>
            </w:tcBorders>
            <w:hideMark/>
          </w:tcPr>
          <w:p w:rsidR="005A646C" w:rsidRDefault="005A646C">
            <w:pPr>
              <w:pStyle w:val="ac"/>
              <w:spacing w:line="276" w:lineRule="auto"/>
              <w:ind w:left="-108" w:right="-117"/>
              <w:jc w:val="both"/>
              <w:rPr>
                <w:b/>
                <w:sz w:val="20"/>
                <w:szCs w:val="20"/>
                <w:lang w:eastAsia="en-US"/>
              </w:rPr>
            </w:pPr>
            <w:r>
              <w:rPr>
                <w:b/>
                <w:sz w:val="20"/>
                <w:szCs w:val="20"/>
                <w:lang w:eastAsia="en-US"/>
              </w:rPr>
              <w:t>7</w:t>
            </w:r>
          </w:p>
        </w:tc>
      </w:tr>
      <w:tr w:rsidR="005A646C" w:rsidTr="005A646C">
        <w:tc>
          <w:tcPr>
            <w:tcW w:w="993" w:type="dxa"/>
            <w:tcBorders>
              <w:top w:val="single" w:sz="4" w:space="0" w:color="auto"/>
              <w:left w:val="single" w:sz="4" w:space="0" w:color="auto"/>
              <w:bottom w:val="single" w:sz="4" w:space="0" w:color="auto"/>
              <w:right w:val="single" w:sz="4" w:space="0" w:color="auto"/>
            </w:tcBorders>
            <w:hideMark/>
          </w:tcPr>
          <w:p w:rsidR="005A646C" w:rsidRDefault="005A646C">
            <w:pPr>
              <w:pStyle w:val="ab"/>
              <w:spacing w:line="276" w:lineRule="auto"/>
              <w:ind w:left="-108" w:right="-108"/>
              <w:rPr>
                <w:sz w:val="20"/>
                <w:szCs w:val="20"/>
                <w:lang w:eastAsia="en-US"/>
              </w:rPr>
            </w:pPr>
            <w:r>
              <w:rPr>
                <w:sz w:val="20"/>
                <w:szCs w:val="20"/>
                <w:lang w:eastAsia="en-US"/>
              </w:rPr>
              <w:t>Для ведения личного подсобного хозяйства (приусадебный земельный участок)</w:t>
            </w:r>
          </w:p>
        </w:tc>
        <w:tc>
          <w:tcPr>
            <w:tcW w:w="1701" w:type="dxa"/>
            <w:tcBorders>
              <w:top w:val="single" w:sz="4" w:space="0" w:color="auto"/>
              <w:left w:val="single" w:sz="4" w:space="0" w:color="auto"/>
              <w:bottom w:val="single" w:sz="4" w:space="0" w:color="auto"/>
              <w:right w:val="single" w:sz="4" w:space="0" w:color="auto"/>
            </w:tcBorders>
            <w:hideMark/>
          </w:tcPr>
          <w:p w:rsidR="005A646C" w:rsidRDefault="005A646C">
            <w:pPr>
              <w:pStyle w:val="ab"/>
              <w:spacing w:line="276" w:lineRule="auto"/>
              <w:ind w:left="-108" w:right="-108"/>
              <w:rPr>
                <w:sz w:val="20"/>
                <w:szCs w:val="20"/>
                <w:lang w:eastAsia="en-US"/>
              </w:rPr>
            </w:pPr>
            <w:r>
              <w:rPr>
                <w:sz w:val="20"/>
                <w:szCs w:val="20"/>
                <w:lang w:eastAsia="en-US"/>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w:t>
            </w:r>
          </w:p>
          <w:p w:rsidR="005A646C" w:rsidRDefault="005A646C">
            <w:pPr>
              <w:pStyle w:val="ab"/>
              <w:spacing w:line="276" w:lineRule="auto"/>
              <w:ind w:left="-108" w:right="-108"/>
              <w:rPr>
                <w:sz w:val="20"/>
                <w:szCs w:val="20"/>
                <w:lang w:eastAsia="en-US"/>
              </w:rPr>
            </w:pPr>
            <w:r>
              <w:rPr>
                <w:sz w:val="20"/>
                <w:szCs w:val="20"/>
                <w:lang w:eastAsia="en-US"/>
              </w:rPr>
              <w:t>содержание сельскохозяйственных животных</w:t>
            </w:r>
          </w:p>
        </w:tc>
        <w:tc>
          <w:tcPr>
            <w:tcW w:w="864" w:type="dxa"/>
            <w:tcBorders>
              <w:top w:val="single" w:sz="4" w:space="0" w:color="auto"/>
              <w:left w:val="single" w:sz="4" w:space="0" w:color="auto"/>
              <w:bottom w:val="single" w:sz="4" w:space="0" w:color="auto"/>
              <w:right w:val="nil"/>
            </w:tcBorders>
            <w:hideMark/>
          </w:tcPr>
          <w:p w:rsidR="005A646C" w:rsidRDefault="005A646C">
            <w:pPr>
              <w:pStyle w:val="ac"/>
              <w:spacing w:line="276" w:lineRule="auto"/>
              <w:ind w:left="-108" w:right="-117"/>
              <w:jc w:val="both"/>
              <w:rPr>
                <w:sz w:val="20"/>
                <w:szCs w:val="20"/>
                <w:lang w:eastAsia="en-US"/>
              </w:rPr>
            </w:pPr>
            <w:r>
              <w:rPr>
                <w:sz w:val="20"/>
                <w:szCs w:val="20"/>
                <w:lang w:eastAsia="en-US"/>
              </w:rPr>
              <w:t>2.2</w:t>
            </w:r>
          </w:p>
        </w:tc>
        <w:tc>
          <w:tcPr>
            <w:tcW w:w="1262" w:type="dxa"/>
            <w:tcBorders>
              <w:top w:val="single" w:sz="4" w:space="0" w:color="auto"/>
              <w:left w:val="single" w:sz="4" w:space="0" w:color="auto"/>
              <w:bottom w:val="single" w:sz="4" w:space="0" w:color="auto"/>
              <w:right w:val="nil"/>
            </w:tcBorders>
            <w:hideMark/>
          </w:tcPr>
          <w:p w:rsidR="005A646C" w:rsidRDefault="005A646C">
            <w:pPr>
              <w:pStyle w:val="ac"/>
              <w:spacing w:line="276" w:lineRule="auto"/>
              <w:ind w:left="-94" w:right="-117"/>
              <w:jc w:val="both"/>
              <w:rPr>
                <w:sz w:val="20"/>
                <w:szCs w:val="20"/>
                <w:lang w:eastAsia="en-US"/>
              </w:rPr>
            </w:pPr>
            <w:r>
              <w:rPr>
                <w:sz w:val="20"/>
                <w:szCs w:val="20"/>
                <w:lang w:eastAsia="en-US"/>
              </w:rPr>
              <w:t>Минимальная площадь – 600</w:t>
            </w:r>
          </w:p>
          <w:p w:rsidR="005A646C" w:rsidRDefault="005A646C">
            <w:pPr>
              <w:pStyle w:val="ac"/>
              <w:spacing w:line="276" w:lineRule="auto"/>
              <w:ind w:left="-94" w:right="-117"/>
              <w:jc w:val="both"/>
              <w:rPr>
                <w:sz w:val="20"/>
                <w:szCs w:val="20"/>
                <w:lang w:eastAsia="en-US"/>
              </w:rPr>
            </w:pPr>
            <w:r>
              <w:rPr>
                <w:sz w:val="20"/>
                <w:szCs w:val="20"/>
                <w:lang w:eastAsia="en-US"/>
              </w:rPr>
              <w:t>Максимальная площадь – 2000</w:t>
            </w:r>
          </w:p>
        </w:tc>
        <w:tc>
          <w:tcPr>
            <w:tcW w:w="1559" w:type="dxa"/>
            <w:tcBorders>
              <w:top w:val="single" w:sz="4" w:space="0" w:color="auto"/>
              <w:left w:val="single" w:sz="4" w:space="0" w:color="auto"/>
              <w:bottom w:val="single" w:sz="4" w:space="0" w:color="auto"/>
              <w:right w:val="nil"/>
            </w:tcBorders>
            <w:hideMark/>
          </w:tcPr>
          <w:p w:rsidR="005A646C" w:rsidRDefault="005A646C">
            <w:pPr>
              <w:pStyle w:val="ac"/>
              <w:spacing w:line="276" w:lineRule="auto"/>
              <w:ind w:left="-94" w:right="-117"/>
              <w:jc w:val="both"/>
              <w:rPr>
                <w:sz w:val="20"/>
                <w:szCs w:val="20"/>
                <w:lang w:eastAsia="en-US"/>
              </w:rPr>
            </w:pPr>
            <w:r>
              <w:rPr>
                <w:sz w:val="20"/>
                <w:szCs w:val="20"/>
                <w:lang w:eastAsia="en-US"/>
              </w:rPr>
              <w:t>Максимальное количество этажей -3</w:t>
            </w:r>
          </w:p>
          <w:p w:rsidR="005A646C" w:rsidRDefault="005A646C">
            <w:pPr>
              <w:pStyle w:val="ac"/>
              <w:spacing w:line="276" w:lineRule="auto"/>
              <w:ind w:left="-94" w:right="-117"/>
              <w:jc w:val="both"/>
              <w:rPr>
                <w:sz w:val="20"/>
                <w:szCs w:val="20"/>
                <w:lang w:eastAsia="en-US"/>
              </w:rPr>
            </w:pPr>
            <w:r>
              <w:rPr>
                <w:sz w:val="20"/>
                <w:szCs w:val="20"/>
                <w:lang w:eastAsia="en-US"/>
              </w:rPr>
              <w:t>Максимальная высота строений – 15м.</w:t>
            </w:r>
          </w:p>
        </w:tc>
        <w:tc>
          <w:tcPr>
            <w:tcW w:w="1559" w:type="dxa"/>
            <w:tcBorders>
              <w:top w:val="single" w:sz="4" w:space="0" w:color="auto"/>
              <w:left w:val="single" w:sz="4" w:space="0" w:color="auto"/>
              <w:bottom w:val="single" w:sz="4" w:space="0" w:color="auto"/>
              <w:right w:val="nil"/>
            </w:tcBorders>
            <w:hideMark/>
          </w:tcPr>
          <w:p w:rsidR="005A646C" w:rsidRDefault="005A646C">
            <w:pPr>
              <w:pStyle w:val="ac"/>
              <w:spacing w:line="276" w:lineRule="auto"/>
              <w:ind w:left="-94" w:right="-117"/>
              <w:jc w:val="both"/>
              <w:rPr>
                <w:sz w:val="20"/>
                <w:szCs w:val="20"/>
                <w:lang w:eastAsia="en-US"/>
              </w:rPr>
            </w:pPr>
            <w:r>
              <w:rPr>
                <w:sz w:val="20"/>
                <w:szCs w:val="20"/>
                <w:lang w:eastAsia="en-US"/>
              </w:rPr>
              <w:t>Минимальный отступ зданий, строений, сооружений от границ земельного участка, со стороны, выходящей:</w:t>
            </w:r>
          </w:p>
          <w:p w:rsidR="005A646C" w:rsidRDefault="005A646C">
            <w:pPr>
              <w:pStyle w:val="ac"/>
              <w:spacing w:line="276" w:lineRule="auto"/>
              <w:ind w:left="-94" w:right="-117"/>
              <w:jc w:val="both"/>
              <w:rPr>
                <w:sz w:val="20"/>
                <w:szCs w:val="20"/>
                <w:lang w:eastAsia="en-US"/>
              </w:rPr>
            </w:pPr>
            <w:r>
              <w:rPr>
                <w:sz w:val="20"/>
                <w:szCs w:val="20"/>
                <w:lang w:eastAsia="en-US"/>
              </w:rPr>
              <w:t>на улицу - 5 м</w:t>
            </w:r>
          </w:p>
          <w:p w:rsidR="005A646C" w:rsidRDefault="005A646C">
            <w:pPr>
              <w:pStyle w:val="ac"/>
              <w:spacing w:line="276" w:lineRule="auto"/>
              <w:ind w:left="-94" w:right="-117"/>
              <w:jc w:val="both"/>
              <w:rPr>
                <w:sz w:val="20"/>
                <w:szCs w:val="20"/>
                <w:lang w:eastAsia="en-US"/>
              </w:rPr>
            </w:pPr>
            <w:r>
              <w:rPr>
                <w:sz w:val="20"/>
                <w:szCs w:val="20"/>
                <w:lang w:eastAsia="en-US"/>
              </w:rPr>
              <w:t>на проезд -3 м</w:t>
            </w:r>
          </w:p>
        </w:tc>
        <w:tc>
          <w:tcPr>
            <w:tcW w:w="1705" w:type="dxa"/>
            <w:tcBorders>
              <w:top w:val="single" w:sz="4" w:space="0" w:color="auto"/>
              <w:left w:val="single" w:sz="4" w:space="0" w:color="auto"/>
              <w:bottom w:val="single" w:sz="4" w:space="0" w:color="auto"/>
              <w:right w:val="single" w:sz="4" w:space="0" w:color="auto"/>
            </w:tcBorders>
            <w:hideMark/>
          </w:tcPr>
          <w:p w:rsidR="005A646C" w:rsidRDefault="005A646C">
            <w:pPr>
              <w:pStyle w:val="ac"/>
              <w:spacing w:line="276" w:lineRule="auto"/>
              <w:ind w:left="-94" w:right="-117"/>
              <w:jc w:val="both"/>
              <w:rPr>
                <w:sz w:val="20"/>
                <w:szCs w:val="20"/>
                <w:lang w:eastAsia="en-US"/>
              </w:rPr>
            </w:pPr>
            <w:r>
              <w:rPr>
                <w:sz w:val="20"/>
                <w:szCs w:val="20"/>
                <w:lang w:eastAsia="en-US"/>
              </w:rPr>
              <w:t>40</w:t>
            </w:r>
          </w:p>
        </w:tc>
      </w:tr>
    </w:tbl>
    <w:p w:rsidR="004E3C1B" w:rsidRDefault="004E3C1B" w:rsidP="004E3C1B">
      <w:pPr>
        <w:jc w:val="both"/>
        <w:rPr>
          <w:b/>
        </w:rPr>
      </w:pPr>
    </w:p>
    <w:p w:rsidR="004E3C1B" w:rsidRPr="00050E3E" w:rsidRDefault="004E3C1B" w:rsidP="004E3C1B">
      <w:pPr>
        <w:jc w:val="both"/>
        <w:rPr>
          <w:b/>
          <w:color w:val="000000"/>
        </w:rPr>
      </w:pPr>
      <w:r w:rsidRPr="00050E3E">
        <w:rPr>
          <w:b/>
          <w:color w:val="000000"/>
        </w:rPr>
        <w:t>Примечания к таблице:</w:t>
      </w:r>
    </w:p>
    <w:p w:rsidR="00105E62" w:rsidRPr="00105E62" w:rsidRDefault="00105E62" w:rsidP="00105E62">
      <w:pPr>
        <w:ind w:firstLine="851"/>
        <w:jc w:val="both"/>
        <w:rPr>
          <w:color w:val="000000"/>
        </w:rPr>
      </w:pPr>
      <w:proofErr w:type="gramStart"/>
      <w:r w:rsidRPr="00105E62">
        <w:rPr>
          <w:color w:val="000000"/>
        </w:rPr>
        <w:t xml:space="preserve">До границы соседнего </w:t>
      </w:r>
      <w:proofErr w:type="spellStart"/>
      <w:r w:rsidRPr="00105E62">
        <w:rPr>
          <w:color w:val="000000"/>
        </w:rPr>
        <w:t>приквартирного</w:t>
      </w:r>
      <w:proofErr w:type="spellEnd"/>
      <w:r w:rsidRPr="00105E62">
        <w:rPr>
          <w:color w:val="000000"/>
        </w:rPr>
        <w:t xml:space="preserve"> участка расстояния по санитарно-бытовым условиям должны быть не менее: от усадебного, одно-двухквартирного и блокированного </w:t>
      </w:r>
      <w:r w:rsidRPr="00105E62">
        <w:rPr>
          <w:color w:val="000000"/>
        </w:rPr>
        <w:lastRenderedPageBreak/>
        <w:t>дома - 3 м; от постройки для содержания скота и птицы - 4 м; от других построек (бани, гаража и др.) - 1 м; от стволов высокорослых деревьев - 4 м; среднерослых - 2 м; от кустарника - 1 м.</w:t>
      </w:r>
      <w:proofErr w:type="gramEnd"/>
    </w:p>
    <w:p w:rsidR="00105E62" w:rsidRPr="00105E62" w:rsidRDefault="00105E62" w:rsidP="00643FF2">
      <w:pPr>
        <w:ind w:firstLine="567"/>
        <w:jc w:val="both"/>
        <w:rPr>
          <w:color w:val="000000"/>
        </w:rPr>
      </w:pPr>
      <w:r w:rsidRPr="00105E62">
        <w:rPr>
          <w:color w:val="000000"/>
        </w:rPr>
        <w:t xml:space="preserve">Постройки для содержания скота и птицы допускается пристраивать только к усадебным </w:t>
      </w:r>
      <w:proofErr w:type="gramStart"/>
      <w:r w:rsidRPr="00105E62">
        <w:rPr>
          <w:color w:val="000000"/>
        </w:rPr>
        <w:t>одно-двухквартирным</w:t>
      </w:r>
      <w:proofErr w:type="gramEnd"/>
      <w:r w:rsidRPr="00105E62">
        <w:rPr>
          <w:color w:val="000000"/>
        </w:rPr>
        <w:t xml:space="preserve">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105E62" w:rsidRPr="00105E62" w:rsidRDefault="00105E62" w:rsidP="00643FF2">
      <w:pPr>
        <w:ind w:firstLine="567"/>
        <w:jc w:val="both"/>
        <w:rPr>
          <w:color w:val="000000"/>
        </w:rPr>
      </w:pPr>
      <w:proofErr w:type="gramStart"/>
      <w:r w:rsidRPr="00105E62">
        <w:rPr>
          <w:color w:val="000000"/>
        </w:rPr>
        <w:t>При устройстве гаражей (в том числе пристроенных) в цокольном, подвальном этажах одно-двухэтажных усадебных, одноквартирных и блокированных домов (в усадебных, одно-двухквартирных домах и в первом этаже) допускается их проектирование без соблюдения нормативов на проектирование предприятий по обслуживанию автомобилей.</w:t>
      </w:r>
      <w:proofErr w:type="gramEnd"/>
    </w:p>
    <w:p w:rsidR="00105E62" w:rsidRDefault="00105E62" w:rsidP="00643FF2">
      <w:pPr>
        <w:ind w:firstLine="567"/>
        <w:jc w:val="both"/>
        <w:rPr>
          <w:color w:val="000000"/>
        </w:rPr>
      </w:pPr>
      <w:r w:rsidRPr="00105E62">
        <w:rPr>
          <w:color w:val="00000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случаев непредусмотренных Правилами, устанавливаются в соответствии с законами и нормативно-техническими документами, принятыми органами государственной власти РФ, субъектов РФ, органами местного самоуправления, а также техническим регламентами.</w:t>
      </w:r>
    </w:p>
    <w:p w:rsidR="00105E62" w:rsidRPr="00105E62" w:rsidRDefault="00105E62" w:rsidP="00643FF2">
      <w:pPr>
        <w:tabs>
          <w:tab w:val="left" w:pos="6663"/>
        </w:tabs>
        <w:ind w:firstLine="567"/>
        <w:jc w:val="both"/>
        <w:rPr>
          <w:b/>
        </w:rPr>
      </w:pPr>
      <w:r w:rsidRPr="00105E62">
        <w:rPr>
          <w:b/>
        </w:rPr>
        <w:t>Информация о технических условиях подключения (технологического присоединения) объекта капитального строительства к сетям инженерно-технического обеспечения:</w:t>
      </w:r>
    </w:p>
    <w:p w:rsidR="00105E62" w:rsidRPr="00105E62" w:rsidRDefault="00105E62" w:rsidP="00643FF2">
      <w:pPr>
        <w:tabs>
          <w:tab w:val="left" w:pos="6663"/>
        </w:tabs>
        <w:ind w:firstLine="567"/>
        <w:jc w:val="both"/>
      </w:pPr>
      <w:r w:rsidRPr="00105E62">
        <w:t>Имеется техническая возможность подключения (технологического подсоединения) объекта капитального строительства к сетям инженерно-технического обеспечения (системе водоснабжения) земельного участка: кадастровый номер 56:1</w:t>
      </w:r>
      <w:r>
        <w:t>9:1201001</w:t>
      </w:r>
      <w:r w:rsidRPr="00105E62">
        <w:t>:</w:t>
      </w:r>
      <w:r>
        <w:t>336</w:t>
      </w:r>
      <w:r w:rsidRPr="00105E62">
        <w:t xml:space="preserve">, местоположение: Российская Федерация, Оренбургская область, </w:t>
      </w:r>
      <w:proofErr w:type="spellStart"/>
      <w:r w:rsidRPr="00105E62">
        <w:t>Новосергиевский</w:t>
      </w:r>
      <w:proofErr w:type="spellEnd"/>
      <w:r w:rsidRPr="00105E62">
        <w:t xml:space="preserve"> район, </w:t>
      </w:r>
      <w:r>
        <w:t>Покровский</w:t>
      </w:r>
      <w:r w:rsidRPr="00105E62">
        <w:t xml:space="preserve"> сельсовет, земельный участок расположен в </w:t>
      </w:r>
      <w:r>
        <w:t xml:space="preserve">центральной </w:t>
      </w:r>
      <w:r w:rsidRPr="00105E62">
        <w:t xml:space="preserve"> части кадастрового квартала 56:19:</w:t>
      </w:r>
      <w:r>
        <w:t>1201001</w:t>
      </w:r>
      <w:r w:rsidRPr="00105E62">
        <w:t xml:space="preserve">. </w:t>
      </w:r>
      <w:r w:rsidR="00CD3529">
        <w:t>К</w:t>
      </w:r>
      <w:r w:rsidR="00CD3529" w:rsidRPr="005C1AC6">
        <w:rPr>
          <w:lang w:eastAsia="ru-RU"/>
        </w:rPr>
        <w:t xml:space="preserve">атегория земель: земли населенных пунктов, разрешенное использование: </w:t>
      </w:r>
      <w:r w:rsidR="00CD3529">
        <w:rPr>
          <w:lang w:eastAsia="ru-RU"/>
        </w:rPr>
        <w:t xml:space="preserve">Для ведения личного подсобного хозяйства (код 2.2), площадь 2206 </w:t>
      </w:r>
      <w:proofErr w:type="spellStart"/>
      <w:r w:rsidR="00CD3529">
        <w:rPr>
          <w:lang w:eastAsia="ru-RU"/>
        </w:rPr>
        <w:t>кв.м</w:t>
      </w:r>
      <w:proofErr w:type="spellEnd"/>
      <w:r w:rsidR="00CD3529">
        <w:rPr>
          <w:lang w:eastAsia="ru-RU"/>
        </w:rPr>
        <w:t>., имеется. Технические условия подключения (технологического присоединения) объектов капитального строительства к сетям инженерно-технического обеспечения (системе водоснабжения) имеются. Расстояние до врезки 40 метров, необходимо установить колодец. Стоимость врезки составляет 4780 рублей.</w:t>
      </w:r>
      <w:proofErr w:type="gramStart"/>
      <w:r w:rsidR="00CD3529" w:rsidRPr="005C1AC6">
        <w:rPr>
          <w:b/>
        </w:rPr>
        <w:t xml:space="preserve">    </w:t>
      </w:r>
      <w:r w:rsidRPr="00105E62">
        <w:t>.</w:t>
      </w:r>
      <w:proofErr w:type="gramEnd"/>
    </w:p>
    <w:p w:rsidR="00105E62" w:rsidRDefault="00105E62" w:rsidP="00643FF2">
      <w:pPr>
        <w:tabs>
          <w:tab w:val="left" w:pos="6663"/>
        </w:tabs>
        <w:jc w:val="both"/>
        <w:rPr>
          <w:b/>
        </w:rPr>
      </w:pPr>
      <w:r w:rsidRPr="00105E62">
        <w:t xml:space="preserve">        </w:t>
      </w:r>
      <w:r w:rsidRPr="00105E62">
        <w:rPr>
          <w:b/>
        </w:rPr>
        <w:t>Технические условия на подключение возможного объекта капитального строительства к газораспределительной сети</w:t>
      </w:r>
      <w:r w:rsidR="00186CEF">
        <w:rPr>
          <w:b/>
        </w:rPr>
        <w:t>,</w:t>
      </w:r>
      <w:r w:rsidRPr="00105E62">
        <w:rPr>
          <w:b/>
        </w:rPr>
        <w:t xml:space="preserve"> </w:t>
      </w:r>
      <w:r w:rsidR="00C025A7">
        <w:rPr>
          <w:b/>
        </w:rPr>
        <w:t>технологически связанной с газотранспортными сетями А</w:t>
      </w:r>
      <w:r w:rsidRPr="00105E62">
        <w:rPr>
          <w:b/>
        </w:rPr>
        <w:t xml:space="preserve">О «Газпром </w:t>
      </w:r>
      <w:proofErr w:type="spellStart"/>
      <w:r w:rsidRPr="00105E62">
        <w:rPr>
          <w:b/>
        </w:rPr>
        <w:t>газорапределение</w:t>
      </w:r>
      <w:proofErr w:type="spellEnd"/>
      <w:r w:rsidRPr="00105E62">
        <w:rPr>
          <w:b/>
        </w:rPr>
        <w:t xml:space="preserve"> Оренбург». </w:t>
      </w:r>
    </w:p>
    <w:p w:rsidR="00CD3529" w:rsidRDefault="00CD3529" w:rsidP="00643FF2">
      <w:pPr>
        <w:tabs>
          <w:tab w:val="left" w:pos="6663"/>
        </w:tabs>
        <w:jc w:val="both"/>
      </w:pPr>
      <w:r>
        <w:rPr>
          <w:b/>
        </w:rPr>
        <w:t xml:space="preserve">        </w:t>
      </w:r>
      <w:r w:rsidRPr="00CD3529">
        <w:t>Техническая воз</w:t>
      </w:r>
      <w:r>
        <w:t xml:space="preserve">можность подключения в отношении земельного участка с кадастровым номером </w:t>
      </w:r>
      <w:r w:rsidRPr="00105E62">
        <w:t>56:1</w:t>
      </w:r>
      <w:r>
        <w:t>9:1201001</w:t>
      </w:r>
      <w:r w:rsidRPr="00105E62">
        <w:t>:</w:t>
      </w:r>
      <w:r>
        <w:t>336</w:t>
      </w:r>
      <w:r w:rsidRPr="00105E62">
        <w:t xml:space="preserve">, </w:t>
      </w:r>
      <w:r w:rsidR="002C1065">
        <w:t xml:space="preserve">для ведения личного подсобного хозяйства (код 2.2) </w:t>
      </w:r>
      <w:r w:rsidRPr="00105E62">
        <w:t xml:space="preserve">местоположение: Российская Федерация, Оренбургская область, </w:t>
      </w:r>
      <w:proofErr w:type="spellStart"/>
      <w:r w:rsidRPr="00105E62">
        <w:t>Новосергиевский</w:t>
      </w:r>
      <w:proofErr w:type="spellEnd"/>
      <w:r w:rsidRPr="00105E62">
        <w:t xml:space="preserve"> район, </w:t>
      </w:r>
      <w:r>
        <w:t>Покровский</w:t>
      </w:r>
      <w:r w:rsidRPr="00105E62">
        <w:t xml:space="preserve"> сельсовет,</w:t>
      </w:r>
      <w:r w:rsidR="002C1065">
        <w:t xml:space="preserve"> п. Ягодный</w:t>
      </w:r>
      <w:r w:rsidRPr="00105E62">
        <w:t xml:space="preserve"> земельный участок расположен в </w:t>
      </w:r>
      <w:r>
        <w:t xml:space="preserve">центральной </w:t>
      </w:r>
      <w:r w:rsidRPr="00105E62">
        <w:t xml:space="preserve"> части кадастрового квартала 56:19:</w:t>
      </w:r>
      <w:r>
        <w:t>1201001, к сет</w:t>
      </w:r>
      <w:r w:rsidR="00F45B76">
        <w:t>я</w:t>
      </w:r>
      <w:r>
        <w:t xml:space="preserve">м газораспределения, </w:t>
      </w:r>
      <w:r w:rsidRPr="00CD3529">
        <w:t xml:space="preserve">принадлежащим </w:t>
      </w:r>
      <w:r w:rsidR="00C025A7">
        <w:t>АО</w:t>
      </w:r>
      <w:r w:rsidRPr="00CD3529">
        <w:t xml:space="preserve"> «Газпром газора</w:t>
      </w:r>
      <w:r w:rsidR="002C1065">
        <w:t>с</w:t>
      </w:r>
      <w:r>
        <w:t>пределение Оренбург» имеется.</w:t>
      </w:r>
    </w:p>
    <w:p w:rsidR="00C025A7" w:rsidRDefault="00105E62" w:rsidP="00643FF2">
      <w:pPr>
        <w:tabs>
          <w:tab w:val="left" w:pos="6663"/>
        </w:tabs>
        <w:jc w:val="both"/>
      </w:pPr>
      <w:r w:rsidRPr="00105E62">
        <w:t xml:space="preserve">       </w:t>
      </w:r>
      <w:r w:rsidR="00643FF2">
        <w:t xml:space="preserve">  </w:t>
      </w:r>
      <w:r w:rsidRPr="00105E62">
        <w:t xml:space="preserve">Максимальная возможная нагрузка </w:t>
      </w:r>
      <w:r w:rsidR="00CD3529">
        <w:t>2.104</w:t>
      </w:r>
      <w:r w:rsidRPr="00105E62">
        <w:t xml:space="preserve"> тыс. м3/ч определена в точке подключения сети газораспределения на выходе ГРС </w:t>
      </w:r>
      <w:proofErr w:type="spellStart"/>
      <w:r w:rsidR="00CD3529">
        <w:t>Платовка</w:t>
      </w:r>
      <w:proofErr w:type="spellEnd"/>
      <w:r w:rsidRPr="00105E62">
        <w:t>.</w:t>
      </w:r>
    </w:p>
    <w:p w:rsidR="00C025A7" w:rsidRDefault="00C025A7" w:rsidP="00643FF2">
      <w:pPr>
        <w:tabs>
          <w:tab w:val="left" w:pos="6663"/>
        </w:tabs>
        <w:ind w:firstLine="567"/>
        <w:jc w:val="both"/>
      </w:pPr>
      <w:proofErr w:type="gramStart"/>
      <w:r>
        <w:t>Настоящая информация о максимальной нагрузке указана согласно данным о загрузке и наличии дефицита пропускной способности газотранспортной системы, опубликованным в соответствии со стандартами раскрытия информации субъектами естественных монополий, оказывающими услуги по транспортировке газа по трубопроводам, утвержденными постановлением Правительства Российской Федерации от 29 октября 2010 г. № 872 «О стандартах раскрытия информации субъектами естественных монополий, оказывающими услуги по транспортировке газа по трубопроводам», размещенным</w:t>
      </w:r>
      <w:proofErr w:type="gramEnd"/>
      <w:r>
        <w:t xml:space="preserve"> на официальном сайте ООО «</w:t>
      </w:r>
      <w:proofErr w:type="spellStart"/>
      <w:r>
        <w:t>Газпромтрансгаз</w:t>
      </w:r>
      <w:proofErr w:type="spellEnd"/>
      <w:r>
        <w:t xml:space="preserve"> Екатеринбург»</w:t>
      </w:r>
      <w:r w:rsidR="00105E62" w:rsidRPr="00105E62">
        <w:t xml:space="preserve"> </w:t>
      </w:r>
      <w:r>
        <w:t>(по состоянию на 01.04.2022).</w:t>
      </w:r>
    </w:p>
    <w:p w:rsidR="00105E62" w:rsidRPr="00105E62" w:rsidRDefault="00C025A7" w:rsidP="00643FF2">
      <w:pPr>
        <w:tabs>
          <w:tab w:val="left" w:pos="6663"/>
        </w:tabs>
        <w:jc w:val="both"/>
      </w:pPr>
      <w:r>
        <w:t xml:space="preserve">          </w:t>
      </w:r>
      <w:proofErr w:type="gramStart"/>
      <w:r>
        <w:t xml:space="preserve">Максимальная нагрузка в иных возможных точках подключения, а также необходимость строительства газопроводов с целью подключения, а также необходимость </w:t>
      </w:r>
      <w:r>
        <w:lastRenderedPageBreak/>
        <w:t xml:space="preserve">строительства газопроводов с целью подключения объектов капитального строительства будет определена в рамках рассмотрения заявок о заключении договоров о подключении, заключенных в </w:t>
      </w:r>
      <w:proofErr w:type="spellStart"/>
      <w:r>
        <w:t>соответствиии</w:t>
      </w:r>
      <w:proofErr w:type="spellEnd"/>
      <w:r>
        <w:t xml:space="preserve"> с Правилами подключения (технологического присоединения) объектов</w:t>
      </w:r>
      <w:r w:rsidR="00F45B76">
        <w:t xml:space="preserve"> капитального строительства к сетям газораспределения, утвержденных Постановлением Правительства Российской Федерации от 13.09.2021 № 1547.</w:t>
      </w:r>
      <w:r w:rsidR="00105E62" w:rsidRPr="00105E62">
        <w:t xml:space="preserve">      </w:t>
      </w:r>
      <w:proofErr w:type="gramEnd"/>
    </w:p>
    <w:p w:rsidR="002C1065" w:rsidRDefault="002C1065" w:rsidP="00643FF2">
      <w:pPr>
        <w:tabs>
          <w:tab w:val="left" w:pos="6663"/>
        </w:tabs>
        <w:jc w:val="both"/>
        <w:rPr>
          <w:b/>
        </w:rPr>
      </w:pPr>
    </w:p>
    <w:p w:rsidR="00105E62" w:rsidRPr="00105E62" w:rsidRDefault="00105E62" w:rsidP="00643FF2">
      <w:pPr>
        <w:tabs>
          <w:tab w:val="left" w:pos="6663"/>
        </w:tabs>
        <w:jc w:val="both"/>
        <w:rPr>
          <w:b/>
        </w:rPr>
      </w:pPr>
      <w:r w:rsidRPr="00105E62">
        <w:rPr>
          <w:b/>
        </w:rPr>
        <w:t>Обременение: нет</w:t>
      </w:r>
    </w:p>
    <w:p w:rsidR="00105E62" w:rsidRPr="00105E62" w:rsidRDefault="00105E62" w:rsidP="00643FF2">
      <w:pPr>
        <w:tabs>
          <w:tab w:val="left" w:pos="6663"/>
        </w:tabs>
        <w:jc w:val="both"/>
        <w:rPr>
          <w:b/>
        </w:rPr>
      </w:pPr>
      <w:r w:rsidRPr="00105E62">
        <w:rPr>
          <w:b/>
        </w:rPr>
        <w:t xml:space="preserve">Начальная цена аукциона: </w:t>
      </w:r>
      <w:r w:rsidR="00F45B76">
        <w:rPr>
          <w:b/>
        </w:rPr>
        <w:t>51800.00</w:t>
      </w:r>
      <w:r w:rsidRPr="00105E62">
        <w:rPr>
          <w:b/>
        </w:rPr>
        <w:t xml:space="preserve"> руб.</w:t>
      </w:r>
    </w:p>
    <w:p w:rsidR="00105E62" w:rsidRPr="00105E62" w:rsidRDefault="00105E62" w:rsidP="00643FF2">
      <w:pPr>
        <w:tabs>
          <w:tab w:val="left" w:pos="6663"/>
        </w:tabs>
        <w:jc w:val="both"/>
        <w:rPr>
          <w:b/>
        </w:rPr>
      </w:pPr>
      <w:r w:rsidRPr="00105E62">
        <w:rPr>
          <w:b/>
        </w:rPr>
        <w:t xml:space="preserve">Шаг аукциона: </w:t>
      </w:r>
      <w:r w:rsidR="00F45B76">
        <w:rPr>
          <w:b/>
        </w:rPr>
        <w:t>1554.00</w:t>
      </w:r>
      <w:r w:rsidRPr="00105E62">
        <w:rPr>
          <w:b/>
        </w:rPr>
        <w:t xml:space="preserve"> руб.</w:t>
      </w:r>
    </w:p>
    <w:p w:rsidR="00105E62" w:rsidRPr="00105E62" w:rsidRDefault="00105E62" w:rsidP="00643FF2">
      <w:pPr>
        <w:tabs>
          <w:tab w:val="left" w:pos="6663"/>
        </w:tabs>
        <w:jc w:val="both"/>
        <w:rPr>
          <w:b/>
        </w:rPr>
      </w:pPr>
      <w:r w:rsidRPr="00105E62">
        <w:rPr>
          <w:b/>
        </w:rPr>
        <w:t xml:space="preserve">Размер задатка: </w:t>
      </w:r>
      <w:r w:rsidR="00F45B76">
        <w:rPr>
          <w:b/>
        </w:rPr>
        <w:t>51800.00</w:t>
      </w:r>
      <w:r w:rsidRPr="00105E62">
        <w:rPr>
          <w:b/>
        </w:rPr>
        <w:t xml:space="preserve"> руб.</w:t>
      </w:r>
    </w:p>
    <w:p w:rsidR="00105E62" w:rsidRPr="00105E62" w:rsidRDefault="00105E62" w:rsidP="00643FF2">
      <w:pPr>
        <w:tabs>
          <w:tab w:val="left" w:pos="6663"/>
        </w:tabs>
        <w:ind w:firstLine="567"/>
        <w:jc w:val="both"/>
      </w:pPr>
    </w:p>
    <w:p w:rsidR="00105E62" w:rsidRPr="00105E62" w:rsidRDefault="00105E62" w:rsidP="00643FF2">
      <w:pPr>
        <w:tabs>
          <w:tab w:val="left" w:pos="6663"/>
        </w:tabs>
        <w:ind w:firstLine="567"/>
        <w:jc w:val="both"/>
      </w:pPr>
      <w:r w:rsidRPr="00105E62">
        <w:rPr>
          <w:b/>
        </w:rPr>
        <w:t>Прием и регистрация заявок на участие в аукционе</w:t>
      </w:r>
      <w:r w:rsidRPr="00105E62">
        <w:t xml:space="preserve"> осуществляется по адресу: Оренбургская обл., </w:t>
      </w:r>
      <w:proofErr w:type="spellStart"/>
      <w:r w:rsidRPr="00105E62">
        <w:t>Новосергиевский</w:t>
      </w:r>
      <w:proofErr w:type="spellEnd"/>
      <w:r w:rsidRPr="00105E62">
        <w:t xml:space="preserve"> район, п. Новосергиевка, ул. </w:t>
      </w:r>
      <w:proofErr w:type="spellStart"/>
      <w:r w:rsidRPr="00105E62">
        <w:t>Краснопартизанская</w:t>
      </w:r>
      <w:proofErr w:type="spellEnd"/>
      <w:r w:rsidRPr="00105E62">
        <w:t xml:space="preserve"> д.20 в рабочие дни с </w:t>
      </w:r>
      <w:r w:rsidR="00C60C88">
        <w:t>24.08.</w:t>
      </w:r>
      <w:r w:rsidRPr="00105E62">
        <w:t xml:space="preserve">2022 г. по </w:t>
      </w:r>
      <w:r w:rsidR="00C60C88">
        <w:t>23.09.</w:t>
      </w:r>
      <w:r w:rsidRPr="00105E62">
        <w:t>2022 г. (включительно) с 9.00 до 13.00 и с 14.00 до 17.00 местного времени (</w:t>
      </w:r>
      <w:proofErr w:type="spellStart"/>
      <w:r w:rsidRPr="00105E62">
        <w:t>каб</w:t>
      </w:r>
      <w:proofErr w:type="spellEnd"/>
      <w:r w:rsidRPr="00105E62">
        <w:t>. № 315) Телефон для справок: 8(35339)2-42-69, 8(35339)2-48-47.</w:t>
      </w:r>
    </w:p>
    <w:p w:rsidR="00105E62" w:rsidRPr="00105E62" w:rsidRDefault="00105E62" w:rsidP="00643FF2">
      <w:pPr>
        <w:tabs>
          <w:tab w:val="left" w:pos="6663"/>
        </w:tabs>
        <w:ind w:firstLine="567"/>
        <w:jc w:val="both"/>
      </w:pPr>
      <w:r w:rsidRPr="00105E62">
        <w:rPr>
          <w:b/>
        </w:rPr>
        <w:t>Заявка на участие в аукционе предоставляется по прилагаемой форме, согласно приложению №1</w:t>
      </w:r>
      <w:r w:rsidRPr="00105E62">
        <w:t xml:space="preserve"> к настоящему извещению с указанием реквизитов счета для возврата задатка.</w:t>
      </w:r>
    </w:p>
    <w:p w:rsidR="00105E62" w:rsidRPr="00105E62" w:rsidRDefault="00105E62" w:rsidP="00643FF2">
      <w:pPr>
        <w:tabs>
          <w:tab w:val="left" w:pos="6663"/>
        </w:tabs>
        <w:ind w:firstLine="567"/>
        <w:jc w:val="both"/>
      </w:pPr>
      <w:r w:rsidRPr="00105E62">
        <w:t>Одно лицо имеет право подать только одну заявку на участие в торгах по каждому лоту.</w:t>
      </w:r>
    </w:p>
    <w:p w:rsidR="00105E62" w:rsidRPr="00105E62" w:rsidRDefault="00105E62" w:rsidP="00643FF2">
      <w:pPr>
        <w:tabs>
          <w:tab w:val="left" w:pos="6663"/>
        </w:tabs>
        <w:ind w:firstLine="567"/>
        <w:jc w:val="both"/>
      </w:pPr>
      <w:r w:rsidRPr="00105E62">
        <w:t>Для участия в аукционе заявители представляют в установленный в извещении о проведен</w:t>
      </w:r>
      <w:proofErr w:type="gramStart"/>
      <w:r w:rsidRPr="00105E62">
        <w:t>ии ау</w:t>
      </w:r>
      <w:proofErr w:type="gramEnd"/>
      <w:r w:rsidRPr="00105E62">
        <w:t>кциона срок следующие документы:</w:t>
      </w:r>
    </w:p>
    <w:p w:rsidR="00105E62" w:rsidRPr="00105E62" w:rsidRDefault="00105E62" w:rsidP="00643FF2">
      <w:pPr>
        <w:tabs>
          <w:tab w:val="left" w:pos="6663"/>
        </w:tabs>
        <w:ind w:firstLine="567"/>
        <w:jc w:val="both"/>
      </w:pPr>
      <w:r w:rsidRPr="00105E62">
        <w:t>1) заявка на участие в аукционе по установленной в извещении о проведен</w:t>
      </w:r>
      <w:proofErr w:type="gramStart"/>
      <w:r w:rsidRPr="00105E62">
        <w:t>ии ау</w:t>
      </w:r>
      <w:proofErr w:type="gramEnd"/>
      <w:r w:rsidRPr="00105E62">
        <w:t>кциона форме с указанием банковских реквизитов счета для возврата задатка;</w:t>
      </w:r>
    </w:p>
    <w:p w:rsidR="00105E62" w:rsidRPr="00105E62" w:rsidRDefault="00105E62" w:rsidP="00643FF2">
      <w:pPr>
        <w:tabs>
          <w:tab w:val="left" w:pos="6663"/>
        </w:tabs>
        <w:ind w:firstLine="567"/>
        <w:jc w:val="both"/>
      </w:pPr>
      <w:r w:rsidRPr="00105E62">
        <w:t>2) -копии документов, удостоверяющих личность заявителя (для граждан);</w:t>
      </w:r>
    </w:p>
    <w:p w:rsidR="00105E62" w:rsidRPr="00105E62" w:rsidRDefault="00105E62" w:rsidP="00643FF2">
      <w:pPr>
        <w:tabs>
          <w:tab w:val="left" w:pos="6663"/>
        </w:tabs>
        <w:ind w:firstLine="567"/>
        <w:jc w:val="both"/>
      </w:pPr>
      <w:r w:rsidRPr="00105E62">
        <w:t xml:space="preserve">    - копия приказа о назначении руководителя либо доверенность на представителя заявителя (для юридических лиц);</w:t>
      </w:r>
    </w:p>
    <w:p w:rsidR="00105E62" w:rsidRPr="00105E62" w:rsidRDefault="00105E62" w:rsidP="00643FF2">
      <w:pPr>
        <w:tabs>
          <w:tab w:val="left" w:pos="6663"/>
        </w:tabs>
        <w:ind w:firstLine="567"/>
        <w:jc w:val="both"/>
      </w:pPr>
      <w:r w:rsidRPr="00105E62">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05E62" w:rsidRPr="00105E62" w:rsidRDefault="00105E62" w:rsidP="00643FF2">
      <w:pPr>
        <w:tabs>
          <w:tab w:val="left" w:pos="6663"/>
        </w:tabs>
        <w:ind w:firstLine="567"/>
        <w:jc w:val="both"/>
      </w:pPr>
      <w:r w:rsidRPr="00105E62">
        <w:t>4) документы, подтверждающие внесение задатка</w:t>
      </w:r>
    </w:p>
    <w:p w:rsidR="00105E62" w:rsidRPr="00105E62" w:rsidRDefault="00105E62" w:rsidP="00643FF2">
      <w:pPr>
        <w:tabs>
          <w:tab w:val="left" w:pos="6663"/>
        </w:tabs>
        <w:ind w:firstLine="567"/>
        <w:jc w:val="both"/>
      </w:pPr>
      <w:r w:rsidRPr="00105E62">
        <w:t xml:space="preserve">Представление документов, подтверждающих внесение задатка, признается заключением соглашения о задатке. </w:t>
      </w:r>
    </w:p>
    <w:p w:rsidR="00E27076" w:rsidRPr="00105E62" w:rsidRDefault="00E27076" w:rsidP="00643FF2">
      <w:pPr>
        <w:tabs>
          <w:tab w:val="left" w:pos="6663"/>
        </w:tabs>
        <w:ind w:firstLine="567"/>
        <w:jc w:val="both"/>
        <w:rPr>
          <w:b/>
        </w:rPr>
      </w:pPr>
      <w:r w:rsidRPr="00105E62">
        <w:rPr>
          <w:b/>
        </w:rPr>
        <w:t>Реквизиты  для перечисления задатка по аукционам за землю:</w:t>
      </w:r>
    </w:p>
    <w:p w:rsidR="00571401" w:rsidRPr="005C1AC6" w:rsidRDefault="00571401" w:rsidP="00643FF2">
      <w:pPr>
        <w:ind w:firstLine="567"/>
        <w:jc w:val="both"/>
      </w:pPr>
      <w:r w:rsidRPr="005C1AC6">
        <w:t>ИНН 5636006906       КПП 563601001</w:t>
      </w:r>
    </w:p>
    <w:p w:rsidR="00571401" w:rsidRPr="005C1AC6" w:rsidRDefault="00571401" w:rsidP="00643FF2">
      <w:pPr>
        <w:ind w:firstLine="567"/>
        <w:jc w:val="both"/>
      </w:pPr>
      <w:r w:rsidRPr="005C1AC6">
        <w:t>БИК 015354008</w:t>
      </w:r>
    </w:p>
    <w:p w:rsidR="00571401" w:rsidRPr="005C1AC6" w:rsidRDefault="00571401" w:rsidP="00643FF2">
      <w:pPr>
        <w:ind w:firstLine="567"/>
        <w:jc w:val="both"/>
      </w:pPr>
      <w:proofErr w:type="gramStart"/>
      <w:r w:rsidRPr="005C1AC6">
        <w:t>р</w:t>
      </w:r>
      <w:proofErr w:type="gramEnd"/>
      <w:r w:rsidRPr="005C1AC6">
        <w:t>/с 03232643536310005300</w:t>
      </w:r>
    </w:p>
    <w:p w:rsidR="00571401" w:rsidRPr="005C1AC6" w:rsidRDefault="00571401" w:rsidP="00643FF2">
      <w:pPr>
        <w:ind w:firstLine="567"/>
        <w:jc w:val="both"/>
      </w:pPr>
      <w:r w:rsidRPr="005C1AC6">
        <w:t>к/с 40102810545370000045</w:t>
      </w:r>
    </w:p>
    <w:p w:rsidR="00571401" w:rsidRPr="005C1AC6" w:rsidRDefault="00571401" w:rsidP="00643FF2">
      <w:pPr>
        <w:ind w:firstLine="567"/>
        <w:jc w:val="both"/>
      </w:pPr>
      <w:r w:rsidRPr="005C1AC6">
        <w:t>Банк  -   Отделение Оренбург //УФК по Оренбургской области, г.</w:t>
      </w:r>
      <w:r w:rsidR="002C1065">
        <w:t xml:space="preserve"> </w:t>
      </w:r>
      <w:r w:rsidRPr="005C1AC6">
        <w:t>Оренбург</w:t>
      </w:r>
    </w:p>
    <w:p w:rsidR="00571401" w:rsidRPr="005C1AC6" w:rsidRDefault="00571401" w:rsidP="00643FF2">
      <w:pPr>
        <w:ind w:firstLine="567"/>
        <w:jc w:val="both"/>
      </w:pPr>
      <w:r w:rsidRPr="005C1AC6">
        <w:t xml:space="preserve">Получатель -  Финансовый отдел администрации муниципального образования «Новосергиевский район Оренбургской области» </w:t>
      </w:r>
    </w:p>
    <w:p w:rsidR="00571401" w:rsidRPr="005C1AC6" w:rsidRDefault="00571401" w:rsidP="00643FF2">
      <w:pPr>
        <w:ind w:firstLine="567"/>
        <w:jc w:val="both"/>
      </w:pPr>
      <w:r w:rsidRPr="005C1AC6">
        <w:t xml:space="preserve">В назначении платежа указать: (Администрация  Новосергиевского района (СВР)  </w:t>
      </w:r>
      <w:proofErr w:type="spellStart"/>
      <w:r w:rsidRPr="005C1AC6">
        <w:t>лс</w:t>
      </w:r>
      <w:proofErr w:type="spellEnd"/>
      <w:r w:rsidRPr="005C1AC6">
        <w:t xml:space="preserve"> 014.03.001.0)</w:t>
      </w:r>
    </w:p>
    <w:p w:rsidR="00CC1E4E" w:rsidRPr="005C1AC6" w:rsidRDefault="00CC1E4E" w:rsidP="00643FF2">
      <w:pPr>
        <w:tabs>
          <w:tab w:val="left" w:pos="6663"/>
        </w:tabs>
        <w:ind w:firstLine="567"/>
        <w:jc w:val="both"/>
        <w:rPr>
          <w:b/>
          <w:color w:val="000000"/>
          <w:spacing w:val="-1"/>
          <w:w w:val="103"/>
        </w:rPr>
      </w:pPr>
    </w:p>
    <w:p w:rsidR="008C105C" w:rsidRPr="005C1AC6" w:rsidRDefault="008C105C" w:rsidP="00643FF2">
      <w:pPr>
        <w:tabs>
          <w:tab w:val="left" w:pos="6663"/>
        </w:tabs>
        <w:ind w:firstLine="567"/>
        <w:jc w:val="both"/>
      </w:pPr>
      <w:r w:rsidRPr="005C1AC6">
        <w:t xml:space="preserve">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w:t>
      </w:r>
    </w:p>
    <w:p w:rsidR="008C105C" w:rsidRPr="005C1AC6" w:rsidRDefault="008C105C" w:rsidP="00643FF2">
      <w:pPr>
        <w:ind w:firstLine="567"/>
        <w:jc w:val="both"/>
      </w:pPr>
      <w:r w:rsidRPr="005C1AC6">
        <w:lastRenderedPageBreak/>
        <w:t>Заявителю, не допущенному к участию в аукционе, внесенный им задаток возвращается в течение трех рабочих дней со дня оформления протокола приема заявок на участие в аукционе.</w:t>
      </w:r>
    </w:p>
    <w:p w:rsidR="00F45B76" w:rsidRDefault="008C105C" w:rsidP="00643FF2">
      <w:pPr>
        <w:ind w:firstLine="567"/>
        <w:jc w:val="both"/>
      </w:pPr>
      <w:r w:rsidRPr="005C1AC6">
        <w:t xml:space="preserve">Заявитель, признанный участником аукциона, становится участником аукциона </w:t>
      </w:r>
      <w:proofErr w:type="gramStart"/>
      <w:r w:rsidRPr="005C1AC6">
        <w:t>с даты подписания</w:t>
      </w:r>
      <w:proofErr w:type="gramEnd"/>
      <w:r w:rsidRPr="005C1AC6">
        <w:t xml:space="preserve">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w:t>
      </w:r>
    </w:p>
    <w:p w:rsidR="008C105C" w:rsidRPr="00DB00B3" w:rsidRDefault="008C105C" w:rsidP="00643FF2">
      <w:pPr>
        <w:ind w:firstLine="567"/>
        <w:jc w:val="both"/>
        <w:rPr>
          <w:b/>
          <w:color w:val="FF0000"/>
        </w:rPr>
      </w:pPr>
      <w:r w:rsidRPr="00BD0260">
        <w:rPr>
          <w:b/>
        </w:rPr>
        <w:t>Рассмотрение заявок участников аукциона проводится</w:t>
      </w:r>
      <w:r w:rsidR="0021781C" w:rsidRPr="00BD0260">
        <w:rPr>
          <w:b/>
        </w:rPr>
        <w:t xml:space="preserve"> по месту проведения аукциона </w:t>
      </w:r>
      <w:r w:rsidR="00C60C88">
        <w:rPr>
          <w:b/>
        </w:rPr>
        <w:t>26.09.</w:t>
      </w:r>
      <w:r w:rsidRPr="00C60C88">
        <w:rPr>
          <w:b/>
        </w:rPr>
        <w:t>202</w:t>
      </w:r>
      <w:r w:rsidR="000076F0" w:rsidRPr="00C60C88">
        <w:rPr>
          <w:b/>
        </w:rPr>
        <w:t>2</w:t>
      </w:r>
      <w:r w:rsidRPr="00C60C88">
        <w:rPr>
          <w:b/>
        </w:rPr>
        <w:t xml:space="preserve">г. в </w:t>
      </w:r>
      <w:r w:rsidR="00C71E87" w:rsidRPr="00C60C88">
        <w:rPr>
          <w:b/>
        </w:rPr>
        <w:t>11</w:t>
      </w:r>
      <w:r w:rsidRPr="00C60C88">
        <w:rPr>
          <w:b/>
        </w:rPr>
        <w:t xml:space="preserve"> час.</w:t>
      </w:r>
      <w:r w:rsidR="00C71E87" w:rsidRPr="00C60C88">
        <w:rPr>
          <w:b/>
        </w:rPr>
        <w:t>00</w:t>
      </w:r>
      <w:r w:rsidRPr="00C60C88">
        <w:rPr>
          <w:b/>
        </w:rPr>
        <w:t xml:space="preserve"> мин.</w:t>
      </w:r>
    </w:p>
    <w:p w:rsidR="008C105C" w:rsidRPr="005C1AC6" w:rsidRDefault="008C105C" w:rsidP="00643FF2">
      <w:pPr>
        <w:ind w:firstLine="567"/>
        <w:jc w:val="both"/>
      </w:pPr>
      <w:r w:rsidRPr="005C1AC6">
        <w:t>Итоги торгов подводятся аукционной (конкурсной) комиссией в день проведения аукциона, по месту проведения.</w:t>
      </w:r>
    </w:p>
    <w:p w:rsidR="008C105C" w:rsidRPr="005C1AC6" w:rsidRDefault="008C105C" w:rsidP="00643FF2">
      <w:pPr>
        <w:ind w:firstLine="567"/>
        <w:jc w:val="both"/>
      </w:pPr>
      <w:r w:rsidRPr="005C1AC6">
        <w:t>Победителем аукциона признается участник, предложивший наибольшую цену за лот. В день проведения аукциона победитель подписывает протокол об итогах аукциона.</w:t>
      </w:r>
    </w:p>
    <w:p w:rsidR="008C105C" w:rsidRPr="005C1AC6" w:rsidRDefault="008C105C" w:rsidP="00643FF2">
      <w:pPr>
        <w:ind w:firstLine="567"/>
        <w:jc w:val="both"/>
        <w:rPr>
          <w:b/>
        </w:rPr>
      </w:pPr>
      <w:r w:rsidRPr="005C1AC6">
        <w:rPr>
          <w:b/>
        </w:rPr>
        <w:t>Порядок проведения аукциона:</w:t>
      </w:r>
    </w:p>
    <w:p w:rsidR="008C105C" w:rsidRPr="005C1AC6" w:rsidRDefault="008C105C" w:rsidP="00643FF2">
      <w:pPr>
        <w:ind w:firstLine="567"/>
        <w:jc w:val="both"/>
        <w:rPr>
          <w:color w:val="000000"/>
        </w:rPr>
      </w:pPr>
      <w:r w:rsidRPr="005C1AC6">
        <w:rPr>
          <w:b/>
        </w:rPr>
        <w:t xml:space="preserve"> </w:t>
      </w:r>
      <w:r w:rsidRPr="005C1AC6">
        <w:rPr>
          <w:color w:val="000000"/>
        </w:rPr>
        <w:t>1. Аукцион, открытый по форме подачи предложений о цене, проводится в следующем порядке:</w:t>
      </w:r>
    </w:p>
    <w:p w:rsidR="008C105C" w:rsidRPr="005C1AC6" w:rsidRDefault="008C105C" w:rsidP="00643FF2">
      <w:pPr>
        <w:ind w:firstLine="567"/>
        <w:jc w:val="both"/>
        <w:rPr>
          <w:color w:val="000000"/>
        </w:rPr>
      </w:pPr>
      <w:r w:rsidRPr="005C1AC6">
        <w:rPr>
          <w:color w:val="000000"/>
        </w:rPr>
        <w:t xml:space="preserve"> а) аукцион ведет аукционист;</w:t>
      </w:r>
    </w:p>
    <w:p w:rsidR="008C105C" w:rsidRPr="005C1AC6" w:rsidRDefault="008C105C" w:rsidP="00643FF2">
      <w:pPr>
        <w:ind w:firstLine="567"/>
        <w:jc w:val="both"/>
        <w:rPr>
          <w:color w:val="000000"/>
        </w:rPr>
      </w:pPr>
      <w:r w:rsidRPr="005C1AC6">
        <w:rPr>
          <w:color w:val="000000"/>
        </w:rPr>
        <w:t xml:space="preserve"> б) аукцион начинается с оглашения аукционистом наименования, основных характеристик и начальной цены земельного участка, "шага аукциона" и порядка проведения аукциона.</w:t>
      </w:r>
    </w:p>
    <w:p w:rsidR="008C105C" w:rsidRPr="005C1AC6" w:rsidRDefault="008C105C" w:rsidP="00643FF2">
      <w:pPr>
        <w:ind w:firstLine="567"/>
        <w:jc w:val="both"/>
        <w:rPr>
          <w:color w:val="000000"/>
        </w:rPr>
      </w:pPr>
      <w:r w:rsidRPr="005C1AC6">
        <w:rPr>
          <w:color w:val="000000"/>
        </w:rPr>
        <w:t xml:space="preserve"> "Шаг аукциона" устанавливается в размере  3 процентов начальной цены земельного участка и не изменяется в течение всего аукциона;</w:t>
      </w:r>
    </w:p>
    <w:p w:rsidR="008C105C" w:rsidRPr="005C1AC6" w:rsidRDefault="008C105C" w:rsidP="00643FF2">
      <w:pPr>
        <w:ind w:firstLine="567"/>
        <w:jc w:val="both"/>
        <w:rPr>
          <w:color w:val="000000"/>
        </w:rPr>
      </w:pPr>
      <w:r w:rsidRPr="005C1AC6">
        <w:rPr>
          <w:color w:val="000000"/>
        </w:rPr>
        <w:t xml:space="preserve"> в) участникам аукциона выдаются пронумерованные карточки, которые они </w:t>
      </w:r>
      <w:r w:rsidRPr="005C1AC6">
        <w:rPr>
          <w:b/>
          <w:bCs/>
          <w:color w:val="000000"/>
          <w:u w:val="single"/>
        </w:rPr>
        <w:t>поднимают после оглашения аукционистом начальной цены</w:t>
      </w:r>
      <w:r w:rsidRPr="005C1AC6">
        <w:rPr>
          <w:color w:val="000000"/>
        </w:rPr>
        <w:t xml:space="preserve"> и каждой очередной цены </w:t>
      </w:r>
      <w:r w:rsidRPr="005C1AC6">
        <w:rPr>
          <w:b/>
          <w:bCs/>
          <w:color w:val="000000"/>
          <w:u w:val="single"/>
        </w:rPr>
        <w:t xml:space="preserve">в случае, если готовы заключить договор купли-продажи земельного участка </w:t>
      </w:r>
      <w:r w:rsidRPr="005C1AC6">
        <w:rPr>
          <w:color w:val="000000"/>
        </w:rPr>
        <w:t>и заключить договор купли-продажи.</w:t>
      </w:r>
    </w:p>
    <w:p w:rsidR="008C105C" w:rsidRPr="005C1AC6" w:rsidRDefault="008C105C" w:rsidP="00643FF2">
      <w:pPr>
        <w:ind w:firstLine="567"/>
        <w:jc w:val="both"/>
        <w:rPr>
          <w:color w:val="000000"/>
        </w:rPr>
      </w:pPr>
      <w:r w:rsidRPr="005C1AC6">
        <w:rPr>
          <w:color w:val="000000"/>
        </w:rPr>
        <w:t xml:space="preserve"> г) каждую последующую цену аукционист назначает путем увеличения текущей цены на "шаг аукциона". </w:t>
      </w:r>
      <w:r w:rsidRPr="005C1AC6">
        <w:rPr>
          <w:b/>
          <w:bCs/>
          <w:color w:val="000000"/>
          <w:u w:val="single"/>
        </w:rPr>
        <w:t>После объявления очередной цены аукционист называет номер карточки участника аукциона, который первым поднял карточку, и указывает на этого участника аукциона</w:t>
      </w:r>
      <w:r w:rsidRPr="005C1AC6">
        <w:rPr>
          <w:color w:val="000000"/>
        </w:rPr>
        <w:t>. Затем аукционист объявляет следующую цену в соответствии с "шагом аукциона";</w:t>
      </w:r>
    </w:p>
    <w:p w:rsidR="008C105C" w:rsidRPr="005C1AC6" w:rsidRDefault="008C105C" w:rsidP="00643FF2">
      <w:pPr>
        <w:ind w:firstLine="567"/>
        <w:jc w:val="both"/>
        <w:rPr>
          <w:b/>
          <w:bCs/>
          <w:color w:val="000000"/>
          <w:u w:val="single"/>
        </w:rPr>
      </w:pPr>
      <w:r w:rsidRPr="005C1AC6">
        <w:rPr>
          <w:color w:val="000000"/>
        </w:rPr>
        <w:t xml:space="preserve"> д) при отсутствии участников аукциона, готовых заключить договор купли-продажи земельного участка соответствии с названной аукционистом размером платы, аукционист повторяет размер платы </w:t>
      </w:r>
      <w:r w:rsidRPr="005C1AC6">
        <w:rPr>
          <w:b/>
          <w:bCs/>
          <w:color w:val="000000"/>
          <w:u w:val="single"/>
        </w:rPr>
        <w:t>3 раза.</w:t>
      </w:r>
    </w:p>
    <w:p w:rsidR="008C105C" w:rsidRPr="005C1AC6" w:rsidRDefault="008C105C" w:rsidP="00643FF2">
      <w:pPr>
        <w:ind w:firstLine="567"/>
        <w:jc w:val="both"/>
        <w:rPr>
          <w:color w:val="000000"/>
        </w:rPr>
      </w:pPr>
      <w:r w:rsidRPr="005C1AC6">
        <w:rPr>
          <w:color w:val="000000"/>
        </w:rPr>
        <w:t xml:space="preserve"> Если после троекратного объявления очередной цены ни один из участников аукциона не поднял карточку, аукцион завершается.</w:t>
      </w:r>
    </w:p>
    <w:p w:rsidR="008C105C" w:rsidRPr="005C1AC6" w:rsidRDefault="008C105C" w:rsidP="00643FF2">
      <w:pPr>
        <w:ind w:firstLine="567"/>
        <w:jc w:val="both"/>
        <w:rPr>
          <w:color w:val="000000"/>
        </w:rPr>
      </w:pPr>
    </w:p>
    <w:p w:rsidR="008C105C" w:rsidRPr="005C1AC6" w:rsidRDefault="008C105C" w:rsidP="00643FF2">
      <w:pPr>
        <w:ind w:firstLine="567"/>
        <w:jc w:val="both"/>
        <w:rPr>
          <w:color w:val="000000"/>
        </w:rPr>
      </w:pPr>
      <w:r w:rsidRPr="005C1AC6">
        <w:rPr>
          <w:color w:val="000000"/>
        </w:rPr>
        <w:t xml:space="preserve"> </w:t>
      </w:r>
      <w:r w:rsidRPr="005C1AC6">
        <w:rPr>
          <w:b/>
          <w:bCs/>
          <w:color w:val="000000"/>
          <w:u w:val="single"/>
        </w:rPr>
        <w:t>Победителем аукциона признается тот участник аукциона, номер билета которого был назван аукционистом последним</w:t>
      </w:r>
      <w:r w:rsidRPr="005C1AC6">
        <w:rPr>
          <w:color w:val="000000"/>
        </w:rPr>
        <w:t>;</w:t>
      </w:r>
    </w:p>
    <w:p w:rsidR="008C105C" w:rsidRPr="005C1AC6" w:rsidRDefault="008C105C" w:rsidP="00643FF2">
      <w:pPr>
        <w:ind w:firstLine="567"/>
        <w:jc w:val="both"/>
        <w:rPr>
          <w:color w:val="000000"/>
        </w:rPr>
      </w:pPr>
    </w:p>
    <w:p w:rsidR="008C105C" w:rsidRPr="005C1AC6" w:rsidRDefault="008C105C" w:rsidP="00643FF2">
      <w:pPr>
        <w:ind w:firstLine="567"/>
        <w:jc w:val="both"/>
        <w:rPr>
          <w:color w:val="000000"/>
        </w:rPr>
      </w:pPr>
      <w:r w:rsidRPr="005C1AC6">
        <w:rPr>
          <w:color w:val="000000"/>
        </w:rPr>
        <w:t xml:space="preserve"> е) по завершен</w:t>
      </w:r>
      <w:proofErr w:type="gramStart"/>
      <w:r w:rsidRPr="005C1AC6">
        <w:rPr>
          <w:color w:val="000000"/>
        </w:rPr>
        <w:t>ии ау</w:t>
      </w:r>
      <w:proofErr w:type="gramEnd"/>
      <w:r w:rsidRPr="005C1AC6">
        <w:rPr>
          <w:color w:val="000000"/>
        </w:rPr>
        <w:t xml:space="preserve">кциона </w:t>
      </w:r>
      <w:r w:rsidRPr="005C1AC6">
        <w:rPr>
          <w:b/>
          <w:bCs/>
          <w:color w:val="000000"/>
          <w:u w:val="single"/>
        </w:rPr>
        <w:t>аукционист объявляет о продаже права собственности на земельный участок и называет сумму стоимости права выкупа земельного участка</w:t>
      </w:r>
      <w:r w:rsidRPr="005C1AC6">
        <w:rPr>
          <w:color w:val="000000"/>
        </w:rPr>
        <w:t xml:space="preserve"> и номер карточки победителя аукциона.</w:t>
      </w:r>
    </w:p>
    <w:p w:rsidR="008C105C" w:rsidRPr="005C1AC6" w:rsidRDefault="008C105C" w:rsidP="00643FF2">
      <w:pPr>
        <w:ind w:firstLine="567"/>
        <w:jc w:val="both"/>
        <w:rPr>
          <w:color w:val="000000"/>
        </w:rPr>
      </w:pPr>
    </w:p>
    <w:p w:rsidR="008C105C" w:rsidRPr="003C4DAC" w:rsidRDefault="008C105C" w:rsidP="00643FF2">
      <w:pPr>
        <w:widowControl w:val="0"/>
        <w:ind w:firstLine="567"/>
        <w:jc w:val="both"/>
      </w:pPr>
      <w:r w:rsidRPr="007A09DC">
        <w:t>Уполномоченный орган направляет победителю аукциона или единственному</w:t>
      </w:r>
      <w:r w:rsidRPr="005C1AC6">
        <w:t xml:space="preserve"> принявшему участие в аукционе его участнику три экземпляра подписанного проекта договора купли-продажи земельного участка в десятидневный срок со дня составления протокола о результатах аукциона </w:t>
      </w:r>
      <w:r w:rsidRPr="003C4DAC">
        <w:t>(приложение № 2</w:t>
      </w:r>
      <w:r w:rsidR="0058390E" w:rsidRPr="003C4DAC">
        <w:t>,</w:t>
      </w:r>
      <w:r w:rsidRPr="003C4DAC">
        <w:t>).</w:t>
      </w:r>
    </w:p>
    <w:p w:rsidR="008C105C" w:rsidRPr="005C1AC6" w:rsidRDefault="008C105C" w:rsidP="00643FF2">
      <w:pPr>
        <w:widowControl w:val="0"/>
        <w:autoSpaceDE w:val="0"/>
        <w:ind w:firstLine="567"/>
        <w:jc w:val="both"/>
      </w:pPr>
      <w:r w:rsidRPr="005C1AC6">
        <w:t>Если договор купли-продажи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8C105C" w:rsidRPr="005C1AC6" w:rsidRDefault="008C105C" w:rsidP="00643FF2">
      <w:pPr>
        <w:widowControl w:val="0"/>
        <w:autoSpaceDE w:val="0"/>
        <w:ind w:firstLine="567"/>
        <w:jc w:val="both"/>
      </w:pPr>
      <w:r w:rsidRPr="005C1AC6">
        <w:t xml:space="preserve">В случае, если в течение тридцати дней со дня направления участнику аукциона, </w:t>
      </w:r>
      <w:r w:rsidRPr="005C1AC6">
        <w:lastRenderedPageBreak/>
        <w:t xml:space="preserve">который сделал предпоследнее предложение о цене предмета аукциона, проекта договора купли </w:t>
      </w:r>
      <w:proofErr w:type="gramStart"/>
      <w:r w:rsidRPr="005C1AC6">
        <w:t>–п</w:t>
      </w:r>
      <w:proofErr w:type="gramEnd"/>
      <w:r w:rsidRPr="005C1AC6">
        <w:t>родажи земельного участка этот участник не представил в уполномоченный орган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w:t>
      </w:r>
    </w:p>
    <w:p w:rsidR="008C105C" w:rsidRPr="005C1AC6" w:rsidRDefault="008C105C" w:rsidP="00643FF2">
      <w:pPr>
        <w:ind w:firstLine="567"/>
        <w:jc w:val="both"/>
      </w:pPr>
      <w:r w:rsidRPr="005C1AC6">
        <w:t>Сведения о победителях аукционов, уклонившихся от заключения договора, являющегося предметом аукциона, и об иных лицах, с которыми указанный договор заключается в соответствии с действующим законодательством Российской Федерации, которые уклонились от их заключения, включаются в реестр недобросовестных участников аукциона.</w:t>
      </w:r>
    </w:p>
    <w:p w:rsidR="008C105C" w:rsidRPr="005C1AC6" w:rsidRDefault="008C105C" w:rsidP="00643FF2">
      <w:pPr>
        <w:widowControl w:val="0"/>
        <w:ind w:left="7655" w:firstLine="567"/>
        <w:jc w:val="both"/>
      </w:pPr>
    </w:p>
    <w:p w:rsidR="00B07480" w:rsidRPr="00B07480" w:rsidRDefault="00B07480" w:rsidP="00643FF2">
      <w:pPr>
        <w:widowControl w:val="0"/>
        <w:ind w:firstLine="567"/>
        <w:jc w:val="both"/>
        <w:rPr>
          <w:b/>
        </w:rPr>
      </w:pPr>
    </w:p>
    <w:p w:rsidR="00B07480" w:rsidRPr="00207861" w:rsidRDefault="00B07480" w:rsidP="00643FF2">
      <w:pPr>
        <w:widowControl w:val="0"/>
        <w:ind w:firstLine="567"/>
        <w:jc w:val="both"/>
        <w:rPr>
          <w:b/>
        </w:rPr>
      </w:pPr>
    </w:p>
    <w:p w:rsidR="00B07480" w:rsidRPr="00207861" w:rsidRDefault="00B07480" w:rsidP="00643FF2">
      <w:pPr>
        <w:widowControl w:val="0"/>
        <w:ind w:firstLine="567"/>
        <w:jc w:val="both"/>
        <w:rPr>
          <w:b/>
        </w:rPr>
      </w:pPr>
    </w:p>
    <w:p w:rsidR="00B07480" w:rsidRPr="00207861" w:rsidRDefault="00B07480" w:rsidP="00643FF2">
      <w:pPr>
        <w:widowControl w:val="0"/>
        <w:ind w:firstLine="567"/>
        <w:jc w:val="both"/>
        <w:rPr>
          <w:b/>
        </w:rPr>
      </w:pPr>
    </w:p>
    <w:p w:rsidR="00B07480" w:rsidRPr="00207861" w:rsidRDefault="00B07480" w:rsidP="008C105C">
      <w:pPr>
        <w:widowControl w:val="0"/>
        <w:jc w:val="both"/>
        <w:rPr>
          <w:b/>
        </w:rPr>
      </w:pPr>
    </w:p>
    <w:p w:rsidR="00B07480" w:rsidRPr="00207861" w:rsidRDefault="00B07480" w:rsidP="008C105C">
      <w:pPr>
        <w:widowControl w:val="0"/>
        <w:jc w:val="both"/>
        <w:rPr>
          <w:b/>
        </w:rPr>
      </w:pPr>
    </w:p>
    <w:p w:rsidR="00B07480" w:rsidRPr="00207861" w:rsidRDefault="00B07480" w:rsidP="008C105C">
      <w:pPr>
        <w:widowControl w:val="0"/>
        <w:jc w:val="both"/>
        <w:rPr>
          <w:b/>
        </w:rPr>
      </w:pPr>
    </w:p>
    <w:p w:rsidR="00B07480" w:rsidRDefault="00B07480" w:rsidP="008C105C">
      <w:pPr>
        <w:widowControl w:val="0"/>
        <w:jc w:val="both"/>
        <w:rPr>
          <w:b/>
        </w:rPr>
      </w:pPr>
    </w:p>
    <w:p w:rsidR="00F45B76" w:rsidRDefault="00F45B76" w:rsidP="008C105C">
      <w:pPr>
        <w:widowControl w:val="0"/>
        <w:jc w:val="both"/>
        <w:rPr>
          <w:b/>
        </w:rPr>
      </w:pPr>
    </w:p>
    <w:p w:rsidR="00F45B76" w:rsidRDefault="00F45B76" w:rsidP="008C105C">
      <w:pPr>
        <w:widowControl w:val="0"/>
        <w:jc w:val="both"/>
        <w:rPr>
          <w:b/>
        </w:rPr>
      </w:pPr>
    </w:p>
    <w:p w:rsidR="00F45B76" w:rsidRDefault="00F45B76" w:rsidP="008C105C">
      <w:pPr>
        <w:widowControl w:val="0"/>
        <w:jc w:val="both"/>
        <w:rPr>
          <w:b/>
        </w:rPr>
      </w:pPr>
    </w:p>
    <w:p w:rsidR="00F45B76" w:rsidRDefault="00F45B76" w:rsidP="008C105C">
      <w:pPr>
        <w:widowControl w:val="0"/>
        <w:jc w:val="both"/>
        <w:rPr>
          <w:b/>
        </w:rPr>
      </w:pPr>
    </w:p>
    <w:p w:rsidR="00F45B76" w:rsidRDefault="00F45B76" w:rsidP="008C105C">
      <w:pPr>
        <w:widowControl w:val="0"/>
        <w:jc w:val="both"/>
        <w:rPr>
          <w:b/>
        </w:rPr>
      </w:pPr>
    </w:p>
    <w:p w:rsidR="00F45B76" w:rsidRDefault="00F45B76" w:rsidP="008C105C">
      <w:pPr>
        <w:widowControl w:val="0"/>
        <w:jc w:val="both"/>
        <w:rPr>
          <w:b/>
        </w:rPr>
      </w:pPr>
    </w:p>
    <w:p w:rsidR="00F45B76" w:rsidRDefault="00F45B76" w:rsidP="008C105C">
      <w:pPr>
        <w:widowControl w:val="0"/>
        <w:jc w:val="both"/>
        <w:rPr>
          <w:b/>
        </w:rPr>
      </w:pPr>
    </w:p>
    <w:p w:rsidR="00F45B76" w:rsidRDefault="00F45B76" w:rsidP="008C105C">
      <w:pPr>
        <w:widowControl w:val="0"/>
        <w:jc w:val="both"/>
        <w:rPr>
          <w:b/>
        </w:rPr>
      </w:pPr>
    </w:p>
    <w:p w:rsidR="00F45B76" w:rsidRDefault="00F45B76" w:rsidP="008C105C">
      <w:pPr>
        <w:widowControl w:val="0"/>
        <w:jc w:val="both"/>
        <w:rPr>
          <w:b/>
        </w:rPr>
      </w:pPr>
    </w:p>
    <w:p w:rsidR="00F45B76" w:rsidRDefault="00F45B76" w:rsidP="008C105C">
      <w:pPr>
        <w:widowControl w:val="0"/>
        <w:jc w:val="both"/>
        <w:rPr>
          <w:b/>
        </w:rPr>
      </w:pPr>
    </w:p>
    <w:p w:rsidR="00F45B76" w:rsidRDefault="00F45B76" w:rsidP="008C105C">
      <w:pPr>
        <w:widowControl w:val="0"/>
        <w:jc w:val="both"/>
        <w:rPr>
          <w:b/>
        </w:rPr>
      </w:pPr>
    </w:p>
    <w:p w:rsidR="00F45B76" w:rsidRDefault="00F45B76" w:rsidP="008C105C">
      <w:pPr>
        <w:widowControl w:val="0"/>
        <w:jc w:val="both"/>
        <w:rPr>
          <w:b/>
        </w:rPr>
      </w:pPr>
    </w:p>
    <w:p w:rsidR="00F45B76" w:rsidRDefault="00F45B76" w:rsidP="008C105C">
      <w:pPr>
        <w:widowControl w:val="0"/>
        <w:jc w:val="both"/>
        <w:rPr>
          <w:b/>
        </w:rPr>
      </w:pPr>
    </w:p>
    <w:p w:rsidR="00F45B76" w:rsidRDefault="00F45B76" w:rsidP="008C105C">
      <w:pPr>
        <w:widowControl w:val="0"/>
        <w:jc w:val="both"/>
        <w:rPr>
          <w:b/>
        </w:rPr>
      </w:pPr>
    </w:p>
    <w:p w:rsidR="00F45B76" w:rsidRDefault="00F45B76" w:rsidP="008C105C">
      <w:pPr>
        <w:widowControl w:val="0"/>
        <w:jc w:val="both"/>
        <w:rPr>
          <w:b/>
        </w:rPr>
      </w:pPr>
    </w:p>
    <w:p w:rsidR="00F45B76" w:rsidRDefault="00F45B76" w:rsidP="008C105C">
      <w:pPr>
        <w:widowControl w:val="0"/>
        <w:jc w:val="both"/>
        <w:rPr>
          <w:b/>
        </w:rPr>
      </w:pPr>
    </w:p>
    <w:p w:rsidR="00F45B76" w:rsidRDefault="00F45B76" w:rsidP="008C105C">
      <w:pPr>
        <w:widowControl w:val="0"/>
        <w:jc w:val="both"/>
        <w:rPr>
          <w:b/>
        </w:rPr>
      </w:pPr>
    </w:p>
    <w:p w:rsidR="00F45B76" w:rsidRDefault="00F45B76" w:rsidP="008C105C">
      <w:pPr>
        <w:widowControl w:val="0"/>
        <w:jc w:val="both"/>
        <w:rPr>
          <w:b/>
        </w:rPr>
      </w:pPr>
    </w:p>
    <w:p w:rsidR="00F45B76" w:rsidRDefault="00F45B76" w:rsidP="008C105C">
      <w:pPr>
        <w:widowControl w:val="0"/>
        <w:jc w:val="both"/>
        <w:rPr>
          <w:b/>
        </w:rPr>
      </w:pPr>
    </w:p>
    <w:p w:rsidR="00F45B76" w:rsidRDefault="00F45B76" w:rsidP="008C105C">
      <w:pPr>
        <w:widowControl w:val="0"/>
        <w:jc w:val="both"/>
        <w:rPr>
          <w:b/>
        </w:rPr>
      </w:pPr>
    </w:p>
    <w:p w:rsidR="00F45B76" w:rsidRDefault="00F45B76" w:rsidP="008C105C">
      <w:pPr>
        <w:widowControl w:val="0"/>
        <w:jc w:val="both"/>
        <w:rPr>
          <w:b/>
        </w:rPr>
      </w:pPr>
    </w:p>
    <w:p w:rsidR="00F45B76" w:rsidRDefault="00F45B76" w:rsidP="008C105C">
      <w:pPr>
        <w:widowControl w:val="0"/>
        <w:jc w:val="both"/>
        <w:rPr>
          <w:b/>
        </w:rPr>
      </w:pPr>
    </w:p>
    <w:p w:rsidR="00F45B76" w:rsidRDefault="00F45B76" w:rsidP="008C105C">
      <w:pPr>
        <w:widowControl w:val="0"/>
        <w:jc w:val="both"/>
        <w:rPr>
          <w:b/>
        </w:rPr>
      </w:pPr>
    </w:p>
    <w:p w:rsidR="00F45B76" w:rsidRDefault="00F45B76" w:rsidP="008C105C">
      <w:pPr>
        <w:widowControl w:val="0"/>
        <w:jc w:val="both"/>
        <w:rPr>
          <w:b/>
        </w:rPr>
      </w:pPr>
    </w:p>
    <w:p w:rsidR="00F45B76" w:rsidRDefault="00F45B76" w:rsidP="008C105C">
      <w:pPr>
        <w:widowControl w:val="0"/>
        <w:jc w:val="both"/>
        <w:rPr>
          <w:b/>
        </w:rPr>
      </w:pPr>
    </w:p>
    <w:p w:rsidR="00F45B76" w:rsidRDefault="00F45B76" w:rsidP="008C105C">
      <w:pPr>
        <w:widowControl w:val="0"/>
        <w:jc w:val="both"/>
        <w:rPr>
          <w:b/>
        </w:rPr>
      </w:pPr>
    </w:p>
    <w:p w:rsidR="00F45B76" w:rsidRDefault="00F45B76" w:rsidP="008C105C">
      <w:pPr>
        <w:widowControl w:val="0"/>
        <w:jc w:val="both"/>
        <w:rPr>
          <w:b/>
        </w:rPr>
      </w:pPr>
    </w:p>
    <w:p w:rsidR="00F45B76" w:rsidRDefault="00F45B76" w:rsidP="008C105C">
      <w:pPr>
        <w:widowControl w:val="0"/>
        <w:jc w:val="both"/>
        <w:rPr>
          <w:b/>
        </w:rPr>
      </w:pPr>
    </w:p>
    <w:p w:rsidR="00270FAE" w:rsidRDefault="00270FAE" w:rsidP="008C105C">
      <w:pPr>
        <w:widowControl w:val="0"/>
        <w:jc w:val="both"/>
        <w:rPr>
          <w:b/>
        </w:rPr>
      </w:pPr>
    </w:p>
    <w:p w:rsidR="00270FAE" w:rsidRDefault="00270FAE" w:rsidP="008C105C">
      <w:pPr>
        <w:widowControl w:val="0"/>
        <w:jc w:val="both"/>
        <w:rPr>
          <w:b/>
        </w:rPr>
      </w:pPr>
    </w:p>
    <w:p w:rsidR="00270FAE" w:rsidRDefault="00270FAE" w:rsidP="008C105C">
      <w:pPr>
        <w:widowControl w:val="0"/>
        <w:jc w:val="both"/>
        <w:rPr>
          <w:b/>
        </w:rPr>
      </w:pPr>
    </w:p>
    <w:p w:rsidR="00F45B76" w:rsidRPr="00207861" w:rsidRDefault="00F45B76" w:rsidP="008C105C">
      <w:pPr>
        <w:widowControl w:val="0"/>
        <w:jc w:val="both"/>
        <w:rPr>
          <w:b/>
        </w:rPr>
      </w:pPr>
    </w:p>
    <w:p w:rsidR="00B07480" w:rsidRPr="00207861" w:rsidRDefault="00B07480" w:rsidP="008C105C">
      <w:pPr>
        <w:widowControl w:val="0"/>
        <w:jc w:val="both"/>
        <w:rPr>
          <w:b/>
        </w:rPr>
      </w:pPr>
    </w:p>
    <w:p w:rsidR="00B07480" w:rsidRPr="00207861" w:rsidRDefault="00B07480" w:rsidP="008C105C">
      <w:pPr>
        <w:widowControl w:val="0"/>
        <w:jc w:val="both"/>
        <w:rPr>
          <w:b/>
        </w:rPr>
      </w:pPr>
    </w:p>
    <w:p w:rsidR="00B07480" w:rsidRPr="00207861" w:rsidRDefault="00B07480" w:rsidP="008C105C">
      <w:pPr>
        <w:widowControl w:val="0"/>
        <w:jc w:val="both"/>
        <w:rPr>
          <w:b/>
        </w:rPr>
      </w:pPr>
    </w:p>
    <w:p w:rsidR="008C105C" w:rsidRPr="005C1AC6" w:rsidRDefault="008C105C" w:rsidP="00B07480">
      <w:pPr>
        <w:widowControl w:val="0"/>
        <w:jc w:val="right"/>
        <w:rPr>
          <w:b/>
        </w:rPr>
      </w:pPr>
      <w:r w:rsidRPr="005C1AC6">
        <w:rPr>
          <w:b/>
        </w:rPr>
        <w:lastRenderedPageBreak/>
        <w:t>Приложение №1</w:t>
      </w:r>
    </w:p>
    <w:p w:rsidR="008C105C" w:rsidRPr="005C1AC6" w:rsidRDefault="008C105C" w:rsidP="008C105C">
      <w:pPr>
        <w:widowControl w:val="0"/>
        <w:ind w:firstLine="426"/>
        <w:jc w:val="both"/>
      </w:pPr>
    </w:p>
    <w:p w:rsidR="008C105C" w:rsidRPr="005C1AC6" w:rsidRDefault="008C105C" w:rsidP="008C105C">
      <w:pPr>
        <w:widowControl w:val="0"/>
        <w:ind w:firstLine="426"/>
        <w:jc w:val="both"/>
      </w:pPr>
    </w:p>
    <w:p w:rsidR="008C105C" w:rsidRPr="005C1AC6" w:rsidRDefault="008C105C" w:rsidP="008C105C">
      <w:pPr>
        <w:jc w:val="right"/>
        <w:rPr>
          <w:bCs/>
        </w:rPr>
      </w:pPr>
      <w:r w:rsidRPr="005C1AC6">
        <w:rPr>
          <w:bCs/>
        </w:rPr>
        <w:t xml:space="preserve">                                                                                               В   администрацию  Новосергиевского района</w:t>
      </w:r>
    </w:p>
    <w:p w:rsidR="008C105C" w:rsidRPr="005C1AC6" w:rsidRDefault="008C105C" w:rsidP="008C105C">
      <w:pPr>
        <w:jc w:val="right"/>
        <w:rPr>
          <w:bCs/>
        </w:rPr>
      </w:pPr>
      <w:r w:rsidRPr="005C1AC6">
        <w:rPr>
          <w:bCs/>
        </w:rPr>
        <w:t>Оренбургской  области</w:t>
      </w:r>
    </w:p>
    <w:p w:rsidR="008C105C" w:rsidRPr="005C1AC6" w:rsidRDefault="008C105C" w:rsidP="008C105C">
      <w:pPr>
        <w:jc w:val="right"/>
      </w:pPr>
    </w:p>
    <w:p w:rsidR="008C105C" w:rsidRPr="005C1AC6" w:rsidRDefault="008C105C" w:rsidP="008C105C">
      <w:pPr>
        <w:tabs>
          <w:tab w:val="left" w:pos="9637"/>
        </w:tabs>
        <w:jc w:val="center"/>
      </w:pPr>
      <w:proofErr w:type="gramStart"/>
      <w:r w:rsidRPr="005C1AC6">
        <w:t>З</w:t>
      </w:r>
      <w:proofErr w:type="gramEnd"/>
      <w:r w:rsidRPr="005C1AC6">
        <w:t xml:space="preserve"> А Я В К А</w:t>
      </w:r>
    </w:p>
    <w:p w:rsidR="008C105C" w:rsidRPr="005C1AC6" w:rsidRDefault="008C105C" w:rsidP="008C105C">
      <w:pPr>
        <w:tabs>
          <w:tab w:val="left" w:pos="9637"/>
        </w:tabs>
        <w:jc w:val="center"/>
      </w:pPr>
      <w:r w:rsidRPr="005C1AC6">
        <w:t>на участие в аукционе</w:t>
      </w:r>
    </w:p>
    <w:p w:rsidR="008C105C" w:rsidRPr="005C1AC6" w:rsidRDefault="008C105C" w:rsidP="008C105C">
      <w:pPr>
        <w:tabs>
          <w:tab w:val="left" w:pos="9637"/>
        </w:tabs>
        <w:jc w:val="both"/>
      </w:pPr>
    </w:p>
    <w:p w:rsidR="008C105C" w:rsidRPr="005C1AC6" w:rsidRDefault="008C105C" w:rsidP="008C105C">
      <w:pPr>
        <w:tabs>
          <w:tab w:val="left" w:pos="9637"/>
        </w:tabs>
        <w:jc w:val="both"/>
      </w:pPr>
      <w:r w:rsidRPr="005C1AC6">
        <w:t>Заявитель  _______________________________________________________________________________________________________________________________________________________</w:t>
      </w:r>
    </w:p>
    <w:p w:rsidR="008C105C" w:rsidRPr="005C1AC6" w:rsidRDefault="008C105C" w:rsidP="008C105C">
      <w:pPr>
        <w:tabs>
          <w:tab w:val="left" w:pos="9637"/>
        </w:tabs>
        <w:jc w:val="both"/>
      </w:pPr>
      <w:r w:rsidRPr="005C1AC6">
        <w:t xml:space="preserve">   (фамилия, имя, отчество лица; наименование юр. лица подающего заявку)</w:t>
      </w:r>
    </w:p>
    <w:p w:rsidR="008C105C" w:rsidRPr="005C1AC6" w:rsidRDefault="008C105C" w:rsidP="008C105C">
      <w:pPr>
        <w:tabs>
          <w:tab w:val="left" w:pos="9637"/>
        </w:tabs>
        <w:jc w:val="center"/>
      </w:pPr>
      <w:r w:rsidRPr="005C1AC6">
        <w:t>___________________________________________________________________________________________________________( паспортные данные физического  лиц</w:t>
      </w:r>
      <w:proofErr w:type="gramStart"/>
      <w:r w:rsidRPr="005C1AC6">
        <w:t>а(</w:t>
      </w:r>
      <w:proofErr w:type="gramEnd"/>
      <w:r w:rsidRPr="005C1AC6">
        <w:t xml:space="preserve"> реквизиты доверенности представителя </w:t>
      </w:r>
      <w:proofErr w:type="spellStart"/>
      <w:r w:rsidRPr="005C1AC6">
        <w:t>юр.лица</w:t>
      </w:r>
      <w:proofErr w:type="spellEnd"/>
      <w:r w:rsidRPr="005C1AC6">
        <w:t>))</w:t>
      </w:r>
    </w:p>
    <w:p w:rsidR="008C105C" w:rsidRPr="005C1AC6" w:rsidRDefault="008C105C" w:rsidP="008C105C">
      <w:pPr>
        <w:tabs>
          <w:tab w:val="left" w:pos="9637"/>
        </w:tabs>
        <w:jc w:val="both"/>
      </w:pPr>
      <w:r w:rsidRPr="005C1AC6">
        <w:t>_________________________________________________________________________________________________________________________________________________________</w:t>
      </w:r>
    </w:p>
    <w:p w:rsidR="008C105C" w:rsidRPr="005C1AC6" w:rsidRDefault="008C105C" w:rsidP="008C105C">
      <w:pPr>
        <w:tabs>
          <w:tab w:val="left" w:pos="9637"/>
        </w:tabs>
        <w:jc w:val="both"/>
      </w:pPr>
    </w:p>
    <w:p w:rsidR="008C105C" w:rsidRPr="005C1AC6" w:rsidRDefault="008C105C" w:rsidP="008C105C">
      <w:pPr>
        <w:tabs>
          <w:tab w:val="left" w:pos="9637"/>
        </w:tabs>
        <w:jc w:val="both"/>
      </w:pPr>
      <w:r w:rsidRPr="005C1AC6">
        <w:t>_______________________________________________________________________________________________________________________________________________________</w:t>
      </w:r>
    </w:p>
    <w:p w:rsidR="008C105C" w:rsidRPr="005C1AC6" w:rsidRDefault="008C105C" w:rsidP="008C105C">
      <w:pPr>
        <w:tabs>
          <w:tab w:val="left" w:pos="9637"/>
        </w:tabs>
        <w:jc w:val="center"/>
      </w:pPr>
      <w:r w:rsidRPr="005C1AC6">
        <w:t xml:space="preserve">( адрес регистрации по месту жительства (регистрации </w:t>
      </w:r>
      <w:proofErr w:type="spellStart"/>
      <w:r w:rsidRPr="005C1AC6">
        <w:t>юр</w:t>
      </w:r>
      <w:proofErr w:type="gramStart"/>
      <w:r w:rsidRPr="005C1AC6">
        <w:t>.л</w:t>
      </w:r>
      <w:proofErr w:type="gramEnd"/>
      <w:r w:rsidRPr="005C1AC6">
        <w:t>ица</w:t>
      </w:r>
      <w:proofErr w:type="spellEnd"/>
      <w:r w:rsidRPr="005C1AC6">
        <w:t>), телефон))</w:t>
      </w:r>
    </w:p>
    <w:p w:rsidR="007B3F53" w:rsidRDefault="007B3F53" w:rsidP="007B3F53">
      <w:pPr>
        <w:suppressAutoHyphens w:val="0"/>
        <w:autoSpaceDE w:val="0"/>
        <w:autoSpaceDN w:val="0"/>
        <w:adjustRightInd w:val="0"/>
        <w:spacing w:line="276" w:lineRule="auto"/>
        <w:jc w:val="both"/>
        <w:rPr>
          <w:b/>
          <w:sz w:val="22"/>
          <w:szCs w:val="22"/>
          <w:u w:val="single"/>
          <w:lang w:eastAsia="ru-RU"/>
        </w:rPr>
      </w:pPr>
    </w:p>
    <w:p w:rsidR="007B3F53" w:rsidRPr="007B3F53" w:rsidRDefault="007B3F53" w:rsidP="007B3F53">
      <w:pPr>
        <w:suppressAutoHyphens w:val="0"/>
        <w:autoSpaceDE w:val="0"/>
        <w:autoSpaceDN w:val="0"/>
        <w:adjustRightInd w:val="0"/>
        <w:spacing w:line="276" w:lineRule="auto"/>
        <w:jc w:val="both"/>
        <w:rPr>
          <w:b/>
          <w:sz w:val="22"/>
          <w:szCs w:val="22"/>
          <w:u w:val="single"/>
          <w:lang w:eastAsia="ru-RU"/>
        </w:rPr>
      </w:pPr>
      <w:r w:rsidRPr="007B3F53">
        <w:rPr>
          <w:b/>
          <w:sz w:val="22"/>
          <w:szCs w:val="22"/>
          <w:u w:val="single"/>
          <w:lang w:eastAsia="ru-RU"/>
        </w:rPr>
        <w:t xml:space="preserve">для юридических лиц: </w:t>
      </w:r>
    </w:p>
    <w:p w:rsidR="007B3F53" w:rsidRPr="007B3F53" w:rsidRDefault="007B3F53" w:rsidP="007B3F53">
      <w:pPr>
        <w:suppressAutoHyphens w:val="0"/>
        <w:autoSpaceDE w:val="0"/>
        <w:autoSpaceDN w:val="0"/>
        <w:adjustRightInd w:val="0"/>
        <w:spacing w:line="276" w:lineRule="auto"/>
        <w:jc w:val="both"/>
        <w:rPr>
          <w:sz w:val="22"/>
          <w:szCs w:val="22"/>
          <w:lang w:eastAsia="ru-RU"/>
        </w:rPr>
      </w:pPr>
      <w:r w:rsidRPr="007B3F53">
        <w:rPr>
          <w:sz w:val="22"/>
          <w:szCs w:val="22"/>
          <w:lang w:eastAsia="ru-RU"/>
        </w:rPr>
        <w:t>ИНН Претендента _____________________________________________________</w:t>
      </w:r>
    </w:p>
    <w:p w:rsidR="007B3F53" w:rsidRPr="007B3F53" w:rsidRDefault="007B3F53" w:rsidP="007B3F53">
      <w:pPr>
        <w:suppressAutoHyphens w:val="0"/>
        <w:autoSpaceDE w:val="0"/>
        <w:autoSpaceDN w:val="0"/>
        <w:adjustRightInd w:val="0"/>
        <w:spacing w:line="276" w:lineRule="auto"/>
        <w:jc w:val="both"/>
        <w:rPr>
          <w:b/>
          <w:sz w:val="22"/>
          <w:szCs w:val="22"/>
          <w:u w:val="single"/>
          <w:lang w:eastAsia="ru-RU"/>
        </w:rPr>
      </w:pPr>
    </w:p>
    <w:p w:rsidR="007B3F53" w:rsidRPr="007B3F53" w:rsidRDefault="007B3F53" w:rsidP="007B3F53">
      <w:pPr>
        <w:suppressAutoHyphens w:val="0"/>
        <w:autoSpaceDE w:val="0"/>
        <w:autoSpaceDN w:val="0"/>
        <w:adjustRightInd w:val="0"/>
        <w:spacing w:line="276" w:lineRule="auto"/>
        <w:jc w:val="both"/>
        <w:rPr>
          <w:b/>
          <w:sz w:val="22"/>
          <w:szCs w:val="22"/>
          <w:u w:val="single"/>
          <w:lang w:eastAsia="ru-RU"/>
        </w:rPr>
      </w:pPr>
      <w:r w:rsidRPr="007B3F53">
        <w:rPr>
          <w:b/>
          <w:sz w:val="22"/>
          <w:szCs w:val="22"/>
          <w:u w:val="single"/>
          <w:lang w:eastAsia="ru-RU"/>
        </w:rPr>
        <w:t xml:space="preserve">для физических лиц: </w:t>
      </w:r>
    </w:p>
    <w:p w:rsidR="007B3F53" w:rsidRPr="007B3F53" w:rsidRDefault="007B3F53" w:rsidP="007B3F53">
      <w:pPr>
        <w:suppressAutoHyphens w:val="0"/>
        <w:autoSpaceDE w:val="0"/>
        <w:autoSpaceDN w:val="0"/>
        <w:adjustRightInd w:val="0"/>
        <w:spacing w:line="276" w:lineRule="auto"/>
        <w:jc w:val="both"/>
        <w:rPr>
          <w:sz w:val="22"/>
          <w:szCs w:val="22"/>
          <w:lang w:eastAsia="ru-RU"/>
        </w:rPr>
      </w:pPr>
      <w:r w:rsidRPr="007B3F53">
        <w:rPr>
          <w:sz w:val="22"/>
          <w:szCs w:val="22"/>
          <w:lang w:eastAsia="ru-RU"/>
        </w:rPr>
        <w:t>ИНН Претендента _____________________________________________________</w:t>
      </w:r>
    </w:p>
    <w:p w:rsidR="008C105C" w:rsidRPr="005C1AC6" w:rsidRDefault="008C105C" w:rsidP="008C105C">
      <w:pPr>
        <w:tabs>
          <w:tab w:val="left" w:pos="9637"/>
        </w:tabs>
        <w:jc w:val="both"/>
      </w:pPr>
    </w:p>
    <w:p w:rsidR="008C105C" w:rsidRPr="005C1AC6" w:rsidRDefault="008C105C" w:rsidP="008C105C">
      <w:pPr>
        <w:tabs>
          <w:tab w:val="left" w:pos="9637"/>
        </w:tabs>
        <w:spacing w:line="360" w:lineRule="auto"/>
        <w:jc w:val="both"/>
      </w:pPr>
      <w:r w:rsidRPr="005C1AC6">
        <w:t>Банковские реквизиты Заявителя для возврата задатка:</w:t>
      </w:r>
    </w:p>
    <w:p w:rsidR="008C105C" w:rsidRPr="005C1AC6" w:rsidRDefault="008C105C" w:rsidP="008C105C">
      <w:pPr>
        <w:tabs>
          <w:tab w:val="left" w:pos="9637"/>
        </w:tabs>
        <w:spacing w:line="360" w:lineRule="auto"/>
        <w:jc w:val="both"/>
      </w:pPr>
      <w:r w:rsidRPr="005C1AC6">
        <w:t>__________________________________________________________________________________________________________________________________________________________</w:t>
      </w:r>
    </w:p>
    <w:p w:rsidR="008C105C" w:rsidRPr="005C1AC6" w:rsidRDefault="008C105C" w:rsidP="008C105C">
      <w:pPr>
        <w:tabs>
          <w:tab w:val="left" w:pos="9637"/>
        </w:tabs>
        <w:jc w:val="both"/>
      </w:pPr>
      <w:r w:rsidRPr="005C1AC6">
        <w:t>__________________________________________________________________________________________________________________________________________________________</w:t>
      </w:r>
    </w:p>
    <w:p w:rsidR="008C105C" w:rsidRPr="005C1AC6" w:rsidRDefault="008C105C" w:rsidP="008C105C">
      <w:pPr>
        <w:tabs>
          <w:tab w:val="left" w:pos="9637"/>
        </w:tabs>
        <w:jc w:val="both"/>
      </w:pPr>
    </w:p>
    <w:p w:rsidR="008C105C" w:rsidRPr="005C1AC6" w:rsidRDefault="008C105C" w:rsidP="008C105C">
      <w:pPr>
        <w:tabs>
          <w:tab w:val="left" w:pos="9637"/>
        </w:tabs>
        <w:spacing w:line="360" w:lineRule="auto"/>
        <w:jc w:val="both"/>
      </w:pPr>
      <w:r w:rsidRPr="005C1AC6">
        <w:t>принимая решение об участии в аукционе по продаже (права собственности, права аренды)  земельного участка,  расположенного по адресу:</w:t>
      </w:r>
    </w:p>
    <w:p w:rsidR="008C105C" w:rsidRPr="005C1AC6" w:rsidRDefault="008C105C" w:rsidP="008C105C">
      <w:pPr>
        <w:tabs>
          <w:tab w:val="left" w:pos="9637"/>
        </w:tabs>
        <w:spacing w:line="360" w:lineRule="auto"/>
        <w:jc w:val="both"/>
      </w:pPr>
      <w:r w:rsidRPr="005C1AC6">
        <w:t>_______________________________________________________________________________________________________________________________________________________</w:t>
      </w:r>
    </w:p>
    <w:p w:rsidR="008C105C" w:rsidRPr="005C1AC6" w:rsidRDefault="008C105C" w:rsidP="008C105C">
      <w:pPr>
        <w:tabs>
          <w:tab w:val="left" w:pos="9637"/>
        </w:tabs>
        <w:spacing w:line="360" w:lineRule="auto"/>
        <w:jc w:val="both"/>
      </w:pPr>
      <w:r w:rsidRPr="005C1AC6">
        <w:t>_____________________________________________________________________________</w:t>
      </w:r>
    </w:p>
    <w:p w:rsidR="008C105C" w:rsidRPr="005C1AC6" w:rsidRDefault="008C105C" w:rsidP="008C105C">
      <w:pPr>
        <w:tabs>
          <w:tab w:val="left" w:pos="9637"/>
        </w:tabs>
        <w:jc w:val="both"/>
      </w:pPr>
      <w:r w:rsidRPr="005C1AC6">
        <w:t>площадь____________________</w:t>
      </w:r>
      <w:proofErr w:type="spellStart"/>
      <w:r w:rsidRPr="005C1AC6">
        <w:t>кв.м</w:t>
      </w:r>
      <w:proofErr w:type="spellEnd"/>
      <w:r w:rsidRPr="005C1AC6">
        <w:t>.   с кадастровым номером ______________________</w:t>
      </w:r>
    </w:p>
    <w:p w:rsidR="008C105C" w:rsidRPr="005C1AC6" w:rsidRDefault="008C105C" w:rsidP="008C105C">
      <w:pPr>
        <w:tabs>
          <w:tab w:val="left" w:pos="9637"/>
        </w:tabs>
        <w:jc w:val="both"/>
      </w:pPr>
      <w:r w:rsidRPr="005C1AC6">
        <w:t>обязуюсь:</w:t>
      </w:r>
    </w:p>
    <w:p w:rsidR="008C105C" w:rsidRPr="005C1AC6" w:rsidRDefault="008C105C" w:rsidP="008C105C">
      <w:pPr>
        <w:jc w:val="both"/>
      </w:pPr>
      <w:r w:rsidRPr="005C1AC6">
        <w:t xml:space="preserve">1) соблюдать условия участия в аукционе, содержащиеся в информационном сообщении, а также порядок проведения аукциона, установленный ст. 39.12 Земельного кодекса Российской Федерации,  </w:t>
      </w:r>
    </w:p>
    <w:p w:rsidR="008C105C" w:rsidRPr="005C1AC6" w:rsidRDefault="008C105C" w:rsidP="008C105C">
      <w:pPr>
        <w:tabs>
          <w:tab w:val="left" w:pos="9637"/>
        </w:tabs>
        <w:jc w:val="both"/>
      </w:pPr>
      <w:r w:rsidRPr="005C1AC6">
        <w:t xml:space="preserve"> 2)  в случае признания победителем аукциона:</w:t>
      </w:r>
    </w:p>
    <w:p w:rsidR="008C105C" w:rsidRPr="005C1AC6" w:rsidRDefault="008C105C" w:rsidP="008C105C">
      <w:pPr>
        <w:tabs>
          <w:tab w:val="left" w:pos="9637"/>
        </w:tabs>
        <w:jc w:val="both"/>
      </w:pPr>
      <w:r w:rsidRPr="005C1AC6">
        <w:t>- подписать в день проведения аукциона протокол о результатах аукциона,</w:t>
      </w:r>
    </w:p>
    <w:p w:rsidR="008C105C" w:rsidRPr="005C1AC6" w:rsidRDefault="008C105C" w:rsidP="008C105C">
      <w:pPr>
        <w:tabs>
          <w:tab w:val="left" w:pos="9637"/>
        </w:tabs>
        <w:jc w:val="both"/>
      </w:pPr>
      <w:r w:rsidRPr="005C1AC6">
        <w:lastRenderedPageBreak/>
        <w:t>- заключить с администрацией Новосергиевского района  договор купли-продажи (аренды) земельного участка в сроки, установленные ст. 39.12 Земельного кодекса Российской Федерации,</w:t>
      </w:r>
    </w:p>
    <w:p w:rsidR="008C105C" w:rsidRPr="005C1AC6" w:rsidRDefault="008C105C" w:rsidP="008C105C">
      <w:pPr>
        <w:tabs>
          <w:tab w:val="left" w:pos="9637"/>
        </w:tabs>
        <w:jc w:val="both"/>
      </w:pPr>
      <w:r w:rsidRPr="005C1AC6">
        <w:t xml:space="preserve"> 3) нести имущественную ответственность, установленную п. 5 ст. 448 Гражданского кодекса Российской Федерации, в размере суммы задатка за уклонение или прямой отказ от подписания протокола о  результатах аукциона и (или) заключения договора купли-продажи (аренды) земельного участка.  </w:t>
      </w:r>
    </w:p>
    <w:p w:rsidR="008C105C" w:rsidRPr="005C1AC6" w:rsidRDefault="008C105C" w:rsidP="008C105C">
      <w:pPr>
        <w:pStyle w:val="3"/>
        <w:pBdr>
          <w:bottom w:val="none" w:sz="0" w:space="0" w:color="auto"/>
        </w:pBdr>
        <w:tabs>
          <w:tab w:val="left" w:pos="9637"/>
        </w:tabs>
        <w:rPr>
          <w:bCs w:val="0"/>
          <w:sz w:val="24"/>
          <w:szCs w:val="24"/>
        </w:rPr>
      </w:pPr>
    </w:p>
    <w:p w:rsidR="008C105C" w:rsidRPr="005C1AC6" w:rsidRDefault="008C105C" w:rsidP="008C105C">
      <w:pPr>
        <w:tabs>
          <w:tab w:val="left" w:pos="9637"/>
        </w:tabs>
        <w:jc w:val="both"/>
        <w:rPr>
          <w:bCs/>
        </w:rPr>
      </w:pPr>
      <w:r w:rsidRPr="005C1AC6">
        <w:rPr>
          <w:bCs/>
        </w:rPr>
        <w:t>К заявке прилагаются:</w:t>
      </w:r>
    </w:p>
    <w:p w:rsidR="008C105C" w:rsidRPr="005C1AC6" w:rsidRDefault="008C105C" w:rsidP="008C105C">
      <w:pPr>
        <w:pStyle w:val="2"/>
        <w:pBdr>
          <w:bottom w:val="none" w:sz="0" w:space="0" w:color="auto"/>
        </w:pBdr>
        <w:rPr>
          <w:sz w:val="24"/>
          <w:szCs w:val="24"/>
        </w:rPr>
      </w:pPr>
      <w:r w:rsidRPr="005C1AC6">
        <w:rPr>
          <w:sz w:val="24"/>
          <w:szCs w:val="24"/>
        </w:rPr>
        <w:t>1.-копия документа, удостоверяющего личность заявителя (для граждан).</w:t>
      </w:r>
    </w:p>
    <w:p w:rsidR="008C105C" w:rsidRPr="005C1AC6" w:rsidRDefault="008C105C" w:rsidP="008C105C">
      <w:pPr>
        <w:pStyle w:val="2"/>
        <w:pBdr>
          <w:bottom w:val="none" w:sz="0" w:space="0" w:color="auto"/>
        </w:pBdr>
        <w:rPr>
          <w:sz w:val="24"/>
          <w:szCs w:val="24"/>
        </w:rPr>
      </w:pPr>
      <w:r w:rsidRPr="005C1AC6">
        <w:rPr>
          <w:sz w:val="24"/>
          <w:szCs w:val="24"/>
        </w:rPr>
        <w:t xml:space="preserve">   - копия приказа о назначении руководителя либо доверенность на представителя заявителя (для юридических лиц);</w:t>
      </w:r>
    </w:p>
    <w:p w:rsidR="008C105C" w:rsidRPr="005C1AC6" w:rsidRDefault="008C105C" w:rsidP="008C105C">
      <w:pPr>
        <w:pStyle w:val="2"/>
        <w:pBdr>
          <w:bottom w:val="none" w:sz="0" w:space="0" w:color="auto"/>
        </w:pBdr>
        <w:rPr>
          <w:sz w:val="24"/>
          <w:szCs w:val="24"/>
        </w:rPr>
      </w:pPr>
      <w:r w:rsidRPr="005C1AC6">
        <w:rPr>
          <w:sz w:val="24"/>
          <w:szCs w:val="24"/>
        </w:rPr>
        <w:t xml:space="preserve">2. Документ, подтверждающий внесение задатка. </w:t>
      </w:r>
    </w:p>
    <w:p w:rsidR="008C105C" w:rsidRPr="005C1AC6" w:rsidRDefault="008C105C" w:rsidP="008C105C">
      <w:pPr>
        <w:jc w:val="both"/>
      </w:pPr>
    </w:p>
    <w:p w:rsidR="008C105C" w:rsidRPr="005C1AC6" w:rsidRDefault="008C105C" w:rsidP="008C105C">
      <w:pPr>
        <w:jc w:val="both"/>
      </w:pPr>
    </w:p>
    <w:p w:rsidR="008C105C" w:rsidRPr="005C1AC6" w:rsidRDefault="008C105C" w:rsidP="008C105C">
      <w:pPr>
        <w:pStyle w:val="3"/>
        <w:pBdr>
          <w:bottom w:val="none" w:sz="0" w:space="0" w:color="auto"/>
        </w:pBdr>
        <w:jc w:val="left"/>
        <w:rPr>
          <w:b w:val="0"/>
          <w:sz w:val="24"/>
          <w:szCs w:val="24"/>
        </w:rPr>
      </w:pPr>
      <w:r w:rsidRPr="005C1AC6">
        <w:rPr>
          <w:b w:val="0"/>
          <w:sz w:val="24"/>
          <w:szCs w:val="24"/>
        </w:rPr>
        <w:t xml:space="preserve">Заявитель                                                                                      Представитель  администрации   </w:t>
      </w:r>
    </w:p>
    <w:p w:rsidR="008C105C" w:rsidRPr="005C1AC6" w:rsidRDefault="008C105C" w:rsidP="008C105C">
      <w:pPr>
        <w:pStyle w:val="3"/>
        <w:pBdr>
          <w:bottom w:val="none" w:sz="0" w:space="0" w:color="auto"/>
        </w:pBdr>
        <w:jc w:val="left"/>
        <w:rPr>
          <w:b w:val="0"/>
          <w:sz w:val="24"/>
          <w:szCs w:val="24"/>
        </w:rPr>
      </w:pPr>
      <w:r w:rsidRPr="005C1AC6">
        <w:rPr>
          <w:b w:val="0"/>
          <w:sz w:val="24"/>
          <w:szCs w:val="24"/>
        </w:rPr>
        <w:t xml:space="preserve">                                                                                                       Новосергиевского района         </w:t>
      </w:r>
    </w:p>
    <w:p w:rsidR="008C105C" w:rsidRPr="005C1AC6" w:rsidRDefault="008C105C" w:rsidP="008C105C">
      <w:pPr>
        <w:pStyle w:val="3"/>
        <w:pBdr>
          <w:bottom w:val="none" w:sz="0" w:space="0" w:color="auto"/>
        </w:pBdr>
        <w:jc w:val="left"/>
        <w:rPr>
          <w:b w:val="0"/>
          <w:sz w:val="24"/>
          <w:szCs w:val="24"/>
        </w:rPr>
      </w:pPr>
      <w:r w:rsidRPr="005C1AC6">
        <w:rPr>
          <w:b w:val="0"/>
          <w:sz w:val="24"/>
          <w:szCs w:val="24"/>
        </w:rPr>
        <w:t xml:space="preserve">                                                                                                       Оренбургской области                                                                                             </w:t>
      </w:r>
    </w:p>
    <w:p w:rsidR="008C105C" w:rsidRPr="005C1AC6" w:rsidRDefault="008C105C" w:rsidP="008C105C">
      <w:pPr>
        <w:pStyle w:val="3"/>
        <w:pBdr>
          <w:bottom w:val="none" w:sz="0" w:space="0" w:color="auto"/>
        </w:pBdr>
        <w:jc w:val="left"/>
        <w:rPr>
          <w:b w:val="0"/>
          <w:sz w:val="24"/>
          <w:szCs w:val="24"/>
        </w:rPr>
      </w:pPr>
    </w:p>
    <w:p w:rsidR="008C105C" w:rsidRPr="005C1AC6" w:rsidRDefault="008C105C" w:rsidP="008C105C">
      <w:pPr>
        <w:pStyle w:val="3"/>
        <w:pBdr>
          <w:bottom w:val="none" w:sz="0" w:space="0" w:color="auto"/>
        </w:pBdr>
        <w:jc w:val="left"/>
        <w:rPr>
          <w:b w:val="0"/>
          <w:sz w:val="24"/>
          <w:szCs w:val="24"/>
        </w:rPr>
      </w:pPr>
      <w:r w:rsidRPr="005C1AC6">
        <w:rPr>
          <w:b w:val="0"/>
          <w:sz w:val="24"/>
          <w:szCs w:val="24"/>
        </w:rPr>
        <w:t>_____________  ( ________________ )                                                           ______________  (________________)</w:t>
      </w:r>
    </w:p>
    <w:p w:rsidR="008C105C" w:rsidRPr="005C1AC6" w:rsidRDefault="008C105C" w:rsidP="008C105C">
      <w:pPr>
        <w:pStyle w:val="3"/>
        <w:pBdr>
          <w:bottom w:val="none" w:sz="0" w:space="0" w:color="auto"/>
        </w:pBdr>
        <w:jc w:val="left"/>
        <w:rPr>
          <w:b w:val="0"/>
          <w:sz w:val="24"/>
          <w:szCs w:val="24"/>
        </w:rPr>
      </w:pPr>
    </w:p>
    <w:p w:rsidR="008C105C" w:rsidRPr="005C1AC6" w:rsidRDefault="008C105C" w:rsidP="008C105C">
      <w:pPr>
        <w:pStyle w:val="3"/>
        <w:pBdr>
          <w:bottom w:val="none" w:sz="0" w:space="0" w:color="auto"/>
        </w:pBdr>
        <w:jc w:val="left"/>
        <w:rPr>
          <w:b w:val="0"/>
          <w:sz w:val="24"/>
          <w:szCs w:val="24"/>
        </w:rPr>
      </w:pPr>
    </w:p>
    <w:p w:rsidR="008C105C" w:rsidRPr="005C1AC6" w:rsidRDefault="008C105C" w:rsidP="008C105C">
      <w:pPr>
        <w:pStyle w:val="3"/>
        <w:pBdr>
          <w:bottom w:val="none" w:sz="0" w:space="0" w:color="auto"/>
        </w:pBdr>
        <w:jc w:val="left"/>
        <w:rPr>
          <w:b w:val="0"/>
          <w:sz w:val="24"/>
          <w:szCs w:val="24"/>
        </w:rPr>
      </w:pPr>
      <w:r w:rsidRPr="005C1AC6">
        <w:rPr>
          <w:b w:val="0"/>
          <w:sz w:val="24"/>
          <w:szCs w:val="24"/>
        </w:rPr>
        <w:t>Заявка принята организатором аукциона: ____ час</w:t>
      </w:r>
      <w:proofErr w:type="gramStart"/>
      <w:r w:rsidRPr="005C1AC6">
        <w:rPr>
          <w:b w:val="0"/>
          <w:sz w:val="24"/>
          <w:szCs w:val="24"/>
        </w:rPr>
        <w:t>.</w:t>
      </w:r>
      <w:proofErr w:type="gramEnd"/>
      <w:r w:rsidRPr="005C1AC6">
        <w:rPr>
          <w:b w:val="0"/>
          <w:sz w:val="24"/>
          <w:szCs w:val="24"/>
        </w:rPr>
        <w:t xml:space="preserve"> ____ </w:t>
      </w:r>
      <w:proofErr w:type="gramStart"/>
      <w:r w:rsidRPr="005C1AC6">
        <w:rPr>
          <w:b w:val="0"/>
          <w:sz w:val="24"/>
          <w:szCs w:val="24"/>
        </w:rPr>
        <w:t>м</w:t>
      </w:r>
      <w:proofErr w:type="gramEnd"/>
      <w:r w:rsidRPr="005C1AC6">
        <w:rPr>
          <w:b w:val="0"/>
          <w:sz w:val="24"/>
          <w:szCs w:val="24"/>
        </w:rPr>
        <w:t xml:space="preserve">ин.   __________  202___ г. </w:t>
      </w:r>
    </w:p>
    <w:p w:rsidR="008C105C" w:rsidRPr="005C1AC6" w:rsidRDefault="008C105C" w:rsidP="008C105C">
      <w:pPr>
        <w:pStyle w:val="3"/>
        <w:pBdr>
          <w:bottom w:val="none" w:sz="0" w:space="0" w:color="auto"/>
        </w:pBdr>
        <w:jc w:val="left"/>
        <w:rPr>
          <w:b w:val="0"/>
          <w:sz w:val="24"/>
          <w:szCs w:val="24"/>
        </w:rPr>
      </w:pPr>
      <w:proofErr w:type="gramStart"/>
      <w:r w:rsidRPr="005C1AC6">
        <w:rPr>
          <w:b w:val="0"/>
          <w:sz w:val="24"/>
          <w:szCs w:val="24"/>
        </w:rPr>
        <w:t>зарегистрирована</w:t>
      </w:r>
      <w:proofErr w:type="gramEnd"/>
      <w:r w:rsidRPr="005C1AC6">
        <w:rPr>
          <w:b w:val="0"/>
          <w:sz w:val="24"/>
          <w:szCs w:val="24"/>
        </w:rPr>
        <w:t xml:space="preserve">  в  Журнале регистрации заявок  на участие в аукционе за   №______</w:t>
      </w:r>
    </w:p>
    <w:p w:rsidR="008C105C" w:rsidRPr="005C1AC6" w:rsidRDefault="008C105C" w:rsidP="008C105C">
      <w:pPr>
        <w:pStyle w:val="ConsPlusTitle"/>
        <w:widowControl/>
        <w:jc w:val="both"/>
        <w:rPr>
          <w:rFonts w:ascii="Times New Roman" w:hAnsi="Times New Roman" w:cs="Times New Roman"/>
          <w:sz w:val="24"/>
          <w:szCs w:val="24"/>
        </w:rPr>
      </w:pPr>
    </w:p>
    <w:tbl>
      <w:tblPr>
        <w:tblW w:w="0" w:type="auto"/>
        <w:tblLook w:val="01E0" w:firstRow="1" w:lastRow="1" w:firstColumn="1" w:lastColumn="1" w:noHBand="0" w:noVBand="0"/>
      </w:tblPr>
      <w:tblGrid>
        <w:gridCol w:w="4656"/>
      </w:tblGrid>
      <w:tr w:rsidR="008C105C" w:rsidRPr="005C1AC6" w:rsidTr="00311BF7">
        <w:tc>
          <w:tcPr>
            <w:tcW w:w="4656" w:type="dxa"/>
          </w:tcPr>
          <w:p w:rsidR="008C105C" w:rsidRDefault="008C105C" w:rsidP="00311BF7">
            <w:pPr>
              <w:suppressAutoHyphens w:val="0"/>
              <w:spacing w:after="200" w:line="276" w:lineRule="auto"/>
              <w:jc w:val="both"/>
              <w:rPr>
                <w:lang w:eastAsia="ru-RU"/>
              </w:rPr>
            </w:pPr>
          </w:p>
          <w:p w:rsidR="00EC0518" w:rsidRPr="005C1AC6" w:rsidRDefault="00EC0518" w:rsidP="00311BF7">
            <w:pPr>
              <w:suppressAutoHyphens w:val="0"/>
              <w:spacing w:after="200" w:line="276" w:lineRule="auto"/>
              <w:jc w:val="both"/>
              <w:rPr>
                <w:lang w:eastAsia="ru-RU"/>
              </w:rPr>
            </w:pPr>
          </w:p>
        </w:tc>
      </w:tr>
    </w:tbl>
    <w:p w:rsidR="00646C49" w:rsidRPr="005C1AC6" w:rsidRDefault="00646C49" w:rsidP="00646C49">
      <w:pPr>
        <w:shd w:val="clear" w:color="auto" w:fill="FFFFFF"/>
        <w:jc w:val="center"/>
        <w:rPr>
          <w:b/>
          <w:color w:val="000000"/>
          <w:spacing w:val="-1"/>
          <w:w w:val="103"/>
        </w:rPr>
      </w:pPr>
    </w:p>
    <w:p w:rsidR="00B07480" w:rsidRPr="00207861" w:rsidRDefault="00B07480" w:rsidP="00646C49">
      <w:pPr>
        <w:pStyle w:val="ConsPlusTitle"/>
        <w:widowControl/>
        <w:jc w:val="both"/>
        <w:rPr>
          <w:rFonts w:ascii="Times New Roman" w:hAnsi="Times New Roman" w:cs="Times New Roman"/>
          <w:sz w:val="24"/>
          <w:szCs w:val="24"/>
        </w:rPr>
      </w:pPr>
    </w:p>
    <w:p w:rsidR="00B07480" w:rsidRPr="00207861" w:rsidRDefault="00B07480" w:rsidP="00646C49">
      <w:pPr>
        <w:pStyle w:val="ConsPlusTitle"/>
        <w:widowControl/>
        <w:jc w:val="both"/>
        <w:rPr>
          <w:rFonts w:ascii="Times New Roman" w:hAnsi="Times New Roman" w:cs="Times New Roman"/>
          <w:sz w:val="24"/>
          <w:szCs w:val="24"/>
        </w:rPr>
      </w:pPr>
    </w:p>
    <w:p w:rsidR="00B07480" w:rsidRPr="00207861" w:rsidRDefault="00B07480" w:rsidP="00646C49">
      <w:pPr>
        <w:pStyle w:val="ConsPlusTitle"/>
        <w:widowControl/>
        <w:jc w:val="both"/>
        <w:rPr>
          <w:rFonts w:ascii="Times New Roman" w:hAnsi="Times New Roman" w:cs="Times New Roman"/>
          <w:sz w:val="24"/>
          <w:szCs w:val="24"/>
        </w:rPr>
      </w:pPr>
    </w:p>
    <w:p w:rsidR="00B07480" w:rsidRPr="00207861" w:rsidRDefault="00B07480" w:rsidP="00646C49">
      <w:pPr>
        <w:pStyle w:val="ConsPlusTitle"/>
        <w:widowControl/>
        <w:jc w:val="both"/>
        <w:rPr>
          <w:rFonts w:ascii="Times New Roman" w:hAnsi="Times New Roman" w:cs="Times New Roman"/>
          <w:sz w:val="24"/>
          <w:szCs w:val="24"/>
        </w:rPr>
      </w:pPr>
    </w:p>
    <w:p w:rsidR="00B07480" w:rsidRPr="00207861" w:rsidRDefault="00B07480" w:rsidP="00646C49">
      <w:pPr>
        <w:pStyle w:val="ConsPlusTitle"/>
        <w:widowControl/>
        <w:jc w:val="both"/>
        <w:rPr>
          <w:rFonts w:ascii="Times New Roman" w:hAnsi="Times New Roman" w:cs="Times New Roman"/>
          <w:sz w:val="24"/>
          <w:szCs w:val="24"/>
        </w:rPr>
      </w:pPr>
    </w:p>
    <w:p w:rsidR="00B07480" w:rsidRPr="00207861" w:rsidRDefault="00B07480" w:rsidP="00646C49">
      <w:pPr>
        <w:pStyle w:val="ConsPlusTitle"/>
        <w:widowControl/>
        <w:jc w:val="both"/>
        <w:rPr>
          <w:rFonts w:ascii="Times New Roman" w:hAnsi="Times New Roman" w:cs="Times New Roman"/>
          <w:sz w:val="24"/>
          <w:szCs w:val="24"/>
        </w:rPr>
      </w:pPr>
    </w:p>
    <w:p w:rsidR="00B07480" w:rsidRPr="00207861" w:rsidRDefault="00B07480" w:rsidP="00646C49">
      <w:pPr>
        <w:pStyle w:val="ConsPlusTitle"/>
        <w:widowControl/>
        <w:jc w:val="both"/>
        <w:rPr>
          <w:rFonts w:ascii="Times New Roman" w:hAnsi="Times New Roman" w:cs="Times New Roman"/>
          <w:sz w:val="24"/>
          <w:szCs w:val="24"/>
        </w:rPr>
      </w:pPr>
    </w:p>
    <w:p w:rsidR="00B07480" w:rsidRPr="00207861" w:rsidRDefault="00B07480" w:rsidP="00646C49">
      <w:pPr>
        <w:pStyle w:val="ConsPlusTitle"/>
        <w:widowControl/>
        <w:jc w:val="both"/>
        <w:rPr>
          <w:rFonts w:ascii="Times New Roman" w:hAnsi="Times New Roman" w:cs="Times New Roman"/>
          <w:sz w:val="24"/>
          <w:szCs w:val="24"/>
        </w:rPr>
      </w:pPr>
    </w:p>
    <w:p w:rsidR="00B07480" w:rsidRPr="00207861" w:rsidRDefault="00B07480" w:rsidP="00646C49">
      <w:pPr>
        <w:pStyle w:val="ConsPlusTitle"/>
        <w:widowControl/>
        <w:jc w:val="both"/>
        <w:rPr>
          <w:rFonts w:ascii="Times New Roman" w:hAnsi="Times New Roman" w:cs="Times New Roman"/>
          <w:sz w:val="24"/>
          <w:szCs w:val="24"/>
        </w:rPr>
      </w:pPr>
    </w:p>
    <w:p w:rsidR="00B07480" w:rsidRPr="00207861" w:rsidRDefault="00B07480" w:rsidP="00646C49">
      <w:pPr>
        <w:pStyle w:val="ConsPlusTitle"/>
        <w:widowControl/>
        <w:jc w:val="both"/>
        <w:rPr>
          <w:rFonts w:ascii="Times New Roman" w:hAnsi="Times New Roman" w:cs="Times New Roman"/>
          <w:sz w:val="24"/>
          <w:szCs w:val="24"/>
        </w:rPr>
      </w:pPr>
    </w:p>
    <w:p w:rsidR="00B07480" w:rsidRPr="00207861" w:rsidRDefault="00B07480" w:rsidP="00646C49">
      <w:pPr>
        <w:pStyle w:val="ConsPlusTitle"/>
        <w:widowControl/>
        <w:jc w:val="both"/>
        <w:rPr>
          <w:rFonts w:ascii="Times New Roman" w:hAnsi="Times New Roman" w:cs="Times New Roman"/>
          <w:sz w:val="24"/>
          <w:szCs w:val="24"/>
        </w:rPr>
      </w:pPr>
    </w:p>
    <w:p w:rsidR="00B07480" w:rsidRPr="00207861" w:rsidRDefault="00B07480" w:rsidP="00646C49">
      <w:pPr>
        <w:pStyle w:val="ConsPlusTitle"/>
        <w:widowControl/>
        <w:jc w:val="both"/>
        <w:rPr>
          <w:rFonts w:ascii="Times New Roman" w:hAnsi="Times New Roman" w:cs="Times New Roman"/>
          <w:sz w:val="24"/>
          <w:szCs w:val="24"/>
        </w:rPr>
      </w:pPr>
    </w:p>
    <w:p w:rsidR="00B07480" w:rsidRPr="00207861" w:rsidRDefault="00B07480" w:rsidP="00646C49">
      <w:pPr>
        <w:pStyle w:val="ConsPlusTitle"/>
        <w:widowControl/>
        <w:jc w:val="both"/>
        <w:rPr>
          <w:rFonts w:ascii="Times New Roman" w:hAnsi="Times New Roman" w:cs="Times New Roman"/>
          <w:sz w:val="24"/>
          <w:szCs w:val="24"/>
        </w:rPr>
      </w:pPr>
    </w:p>
    <w:p w:rsidR="00B07480" w:rsidRPr="00207861" w:rsidRDefault="00B07480" w:rsidP="00646C49">
      <w:pPr>
        <w:pStyle w:val="ConsPlusTitle"/>
        <w:widowControl/>
        <w:jc w:val="both"/>
        <w:rPr>
          <w:rFonts w:ascii="Times New Roman" w:hAnsi="Times New Roman" w:cs="Times New Roman"/>
          <w:sz w:val="24"/>
          <w:szCs w:val="24"/>
        </w:rPr>
      </w:pPr>
    </w:p>
    <w:p w:rsidR="00B07480" w:rsidRPr="00207861" w:rsidRDefault="00B07480" w:rsidP="00646C49">
      <w:pPr>
        <w:pStyle w:val="ConsPlusTitle"/>
        <w:widowControl/>
        <w:jc w:val="both"/>
        <w:rPr>
          <w:rFonts w:ascii="Times New Roman" w:hAnsi="Times New Roman" w:cs="Times New Roman"/>
          <w:sz w:val="24"/>
          <w:szCs w:val="24"/>
        </w:rPr>
      </w:pPr>
    </w:p>
    <w:p w:rsidR="00B07480" w:rsidRPr="00207861" w:rsidRDefault="00B07480" w:rsidP="00646C49">
      <w:pPr>
        <w:pStyle w:val="ConsPlusTitle"/>
        <w:widowControl/>
        <w:jc w:val="both"/>
        <w:rPr>
          <w:rFonts w:ascii="Times New Roman" w:hAnsi="Times New Roman" w:cs="Times New Roman"/>
          <w:sz w:val="24"/>
          <w:szCs w:val="24"/>
        </w:rPr>
      </w:pPr>
    </w:p>
    <w:p w:rsidR="00B07480" w:rsidRPr="00207861" w:rsidRDefault="00B07480" w:rsidP="00646C49">
      <w:pPr>
        <w:pStyle w:val="ConsPlusTitle"/>
        <w:widowControl/>
        <w:jc w:val="both"/>
        <w:rPr>
          <w:rFonts w:ascii="Times New Roman" w:hAnsi="Times New Roman" w:cs="Times New Roman"/>
          <w:sz w:val="24"/>
          <w:szCs w:val="24"/>
        </w:rPr>
      </w:pPr>
    </w:p>
    <w:p w:rsidR="00B07480" w:rsidRPr="00207861" w:rsidRDefault="00B07480" w:rsidP="00646C49">
      <w:pPr>
        <w:pStyle w:val="ConsPlusTitle"/>
        <w:widowControl/>
        <w:jc w:val="both"/>
        <w:rPr>
          <w:rFonts w:ascii="Times New Roman" w:hAnsi="Times New Roman" w:cs="Times New Roman"/>
          <w:sz w:val="24"/>
          <w:szCs w:val="24"/>
        </w:rPr>
      </w:pPr>
    </w:p>
    <w:p w:rsidR="00B07480" w:rsidRPr="00207861" w:rsidRDefault="00B07480" w:rsidP="00646C49">
      <w:pPr>
        <w:pStyle w:val="ConsPlusTitle"/>
        <w:widowControl/>
        <w:jc w:val="both"/>
        <w:rPr>
          <w:rFonts w:ascii="Times New Roman" w:hAnsi="Times New Roman" w:cs="Times New Roman"/>
          <w:sz w:val="24"/>
          <w:szCs w:val="24"/>
        </w:rPr>
      </w:pPr>
    </w:p>
    <w:p w:rsidR="00B07480" w:rsidRPr="00207861" w:rsidRDefault="00B07480" w:rsidP="00646C49">
      <w:pPr>
        <w:pStyle w:val="ConsPlusTitle"/>
        <w:widowControl/>
        <w:jc w:val="both"/>
        <w:rPr>
          <w:rFonts w:ascii="Times New Roman" w:hAnsi="Times New Roman" w:cs="Times New Roman"/>
          <w:sz w:val="24"/>
          <w:szCs w:val="24"/>
        </w:rPr>
      </w:pPr>
    </w:p>
    <w:p w:rsidR="00B07480" w:rsidRPr="00207861" w:rsidRDefault="00B07480" w:rsidP="00646C49">
      <w:pPr>
        <w:pStyle w:val="ConsPlusTitle"/>
        <w:widowControl/>
        <w:jc w:val="both"/>
        <w:rPr>
          <w:rFonts w:ascii="Times New Roman" w:hAnsi="Times New Roman" w:cs="Times New Roman"/>
          <w:sz w:val="24"/>
          <w:szCs w:val="24"/>
        </w:rPr>
      </w:pPr>
    </w:p>
    <w:p w:rsidR="00B07480" w:rsidRPr="00207861" w:rsidRDefault="00B07480" w:rsidP="00646C49">
      <w:pPr>
        <w:pStyle w:val="ConsPlusTitle"/>
        <w:widowControl/>
        <w:jc w:val="both"/>
        <w:rPr>
          <w:rFonts w:ascii="Times New Roman" w:hAnsi="Times New Roman" w:cs="Times New Roman"/>
          <w:sz w:val="24"/>
          <w:szCs w:val="24"/>
        </w:rPr>
      </w:pPr>
    </w:p>
    <w:p w:rsidR="00B07480" w:rsidRPr="00207861" w:rsidRDefault="00B07480" w:rsidP="00646C49">
      <w:pPr>
        <w:pStyle w:val="ConsPlusTitle"/>
        <w:widowControl/>
        <w:jc w:val="both"/>
        <w:rPr>
          <w:rFonts w:ascii="Times New Roman" w:hAnsi="Times New Roman" w:cs="Times New Roman"/>
          <w:sz w:val="24"/>
          <w:szCs w:val="24"/>
        </w:rPr>
      </w:pPr>
    </w:p>
    <w:p w:rsidR="00646C49" w:rsidRPr="005C1AC6" w:rsidRDefault="00646C49" w:rsidP="00B07480">
      <w:pPr>
        <w:pStyle w:val="ConsPlusTitle"/>
        <w:widowControl/>
        <w:jc w:val="right"/>
        <w:rPr>
          <w:rFonts w:ascii="Times New Roman" w:hAnsi="Times New Roman" w:cs="Times New Roman"/>
          <w:sz w:val="24"/>
          <w:szCs w:val="24"/>
        </w:rPr>
      </w:pPr>
      <w:r w:rsidRPr="005C1AC6">
        <w:rPr>
          <w:rFonts w:ascii="Times New Roman" w:hAnsi="Times New Roman" w:cs="Times New Roman"/>
          <w:sz w:val="24"/>
          <w:szCs w:val="24"/>
        </w:rPr>
        <w:t>Приложение №2</w:t>
      </w:r>
    </w:p>
    <w:p w:rsidR="00646C49" w:rsidRPr="005C1AC6" w:rsidRDefault="00646C49" w:rsidP="00646C49">
      <w:pPr>
        <w:shd w:val="clear" w:color="auto" w:fill="FFFFFF"/>
        <w:tabs>
          <w:tab w:val="left" w:pos="9356"/>
        </w:tabs>
        <w:suppressAutoHyphens w:val="0"/>
        <w:spacing w:before="100" w:beforeAutospacing="1" w:after="100" w:afterAutospacing="1" w:line="360" w:lineRule="auto"/>
        <w:jc w:val="center"/>
        <w:rPr>
          <w:b/>
          <w:bCs/>
          <w:color w:val="000000"/>
          <w:lang w:eastAsia="ru-RU"/>
        </w:rPr>
      </w:pPr>
      <w:r w:rsidRPr="005C1AC6">
        <w:rPr>
          <w:b/>
          <w:bCs/>
          <w:color w:val="000000"/>
          <w:lang w:eastAsia="ru-RU"/>
        </w:rPr>
        <w:t>Договор купли-продажи земельного участка №</w:t>
      </w:r>
    </w:p>
    <w:p w:rsidR="00646C49" w:rsidRPr="005C1AC6" w:rsidRDefault="00646C49" w:rsidP="00646C49">
      <w:pPr>
        <w:shd w:val="clear" w:color="auto" w:fill="FFFFFF"/>
        <w:suppressAutoHyphens w:val="0"/>
        <w:spacing w:after="200" w:line="276" w:lineRule="auto"/>
        <w:ind w:right="125"/>
        <w:rPr>
          <w:rFonts w:eastAsia="Calibri"/>
          <w:color w:val="000000"/>
          <w:lang w:eastAsia="en-US"/>
        </w:rPr>
      </w:pPr>
      <w:r w:rsidRPr="005C1AC6">
        <w:rPr>
          <w:rFonts w:eastAsia="Calibri"/>
          <w:color w:val="000000"/>
          <w:lang w:eastAsia="en-US"/>
        </w:rPr>
        <w:t>п. Новосергиевка</w:t>
      </w:r>
      <w:r w:rsidRPr="005C1AC6">
        <w:rPr>
          <w:rFonts w:eastAsia="Calibri"/>
          <w:color w:val="000000"/>
          <w:lang w:eastAsia="en-US"/>
        </w:rPr>
        <w:tab/>
        <w:t xml:space="preserve">                                                                           "____"__________</w:t>
      </w:r>
      <w:r w:rsidRPr="00EC0518">
        <w:rPr>
          <w:rFonts w:eastAsia="Calibri"/>
          <w:color w:val="FF0000"/>
          <w:lang w:eastAsia="en-US"/>
        </w:rPr>
        <w:t>202</w:t>
      </w:r>
      <w:r w:rsidR="00EC0518" w:rsidRPr="00EC0518">
        <w:rPr>
          <w:rFonts w:eastAsia="Calibri"/>
          <w:color w:val="FF0000"/>
          <w:lang w:eastAsia="en-US"/>
        </w:rPr>
        <w:t>2</w:t>
      </w:r>
      <w:r w:rsidRPr="005C1AC6">
        <w:rPr>
          <w:rFonts w:eastAsia="Calibri"/>
          <w:color w:val="000000"/>
          <w:lang w:eastAsia="en-US"/>
        </w:rPr>
        <w:t xml:space="preserve"> г.</w:t>
      </w:r>
    </w:p>
    <w:p w:rsidR="00646C49" w:rsidRPr="005C1AC6" w:rsidRDefault="00646C49" w:rsidP="00646C49">
      <w:pPr>
        <w:suppressAutoHyphens w:val="0"/>
        <w:ind w:firstLine="540"/>
        <w:jc w:val="both"/>
        <w:rPr>
          <w:rFonts w:eastAsia="Calibri"/>
          <w:lang w:eastAsia="en-US"/>
        </w:rPr>
      </w:pPr>
      <w:r w:rsidRPr="005C1AC6">
        <w:rPr>
          <w:rFonts w:eastAsia="Calibri"/>
          <w:color w:val="000000"/>
          <w:spacing w:val="-4"/>
          <w:lang w:eastAsia="en-US"/>
        </w:rPr>
        <w:t xml:space="preserve">Администрация Новосергиевского района, именуемая в дальнейшем Продавец, </w:t>
      </w:r>
      <w:r w:rsidRPr="005C1AC6">
        <w:rPr>
          <w:rFonts w:eastAsia="Calibri"/>
          <w:color w:val="000000"/>
          <w:lang w:eastAsia="en-US"/>
        </w:rPr>
        <w:t xml:space="preserve">расположенная по адресу: ул. Краснопартизанская, 20 п. Новосергиевка в лице главы района Лыкова Александра Дмитриевича, действующего на основании Устава и ст.3.3 </w:t>
      </w:r>
      <w:r w:rsidRPr="005C1AC6">
        <w:rPr>
          <w:rFonts w:eastAsia="Calibri"/>
          <w:color w:val="000000"/>
          <w:spacing w:val="-1"/>
          <w:lang w:eastAsia="en-US"/>
        </w:rPr>
        <w:t>Федерального Закона</w:t>
      </w:r>
      <w:r w:rsidRPr="005C1AC6">
        <w:rPr>
          <w:rFonts w:eastAsia="Calibri"/>
          <w:lang w:eastAsia="en-US"/>
        </w:rPr>
        <w:t xml:space="preserve"> от 25.10.2001 N 137-ФЗ</w:t>
      </w:r>
      <w:r w:rsidRPr="005C1AC6">
        <w:rPr>
          <w:rFonts w:eastAsia="Calibri"/>
          <w:color w:val="000000"/>
          <w:spacing w:val="-1"/>
          <w:lang w:eastAsia="en-US"/>
        </w:rPr>
        <w:t xml:space="preserve"> "О введении в действие Земельного кодекса Российской </w:t>
      </w:r>
      <w:proofErr w:type="spellStart"/>
      <w:r w:rsidRPr="005C1AC6">
        <w:rPr>
          <w:rFonts w:eastAsia="Calibri"/>
          <w:color w:val="000000"/>
          <w:lang w:eastAsia="en-US"/>
        </w:rPr>
        <w:t>Федерации"</w:t>
      </w:r>
      <w:proofErr w:type="gramStart"/>
      <w:r w:rsidRPr="005C1AC6">
        <w:rPr>
          <w:rFonts w:eastAsia="Calibri"/>
          <w:b/>
          <w:bCs/>
          <w:lang w:eastAsia="en-US"/>
        </w:rPr>
        <w:t>,</w:t>
      </w:r>
      <w:r w:rsidRPr="005C1AC6">
        <w:rPr>
          <w:rFonts w:eastAsia="Calibri"/>
          <w:color w:val="000000"/>
          <w:lang w:eastAsia="en-US"/>
        </w:rPr>
        <w:t>и</w:t>
      </w:r>
      <w:proofErr w:type="spellEnd"/>
      <w:proofErr w:type="gramEnd"/>
      <w:r w:rsidRPr="005C1AC6">
        <w:rPr>
          <w:rFonts w:eastAsia="Calibri"/>
          <w:color w:val="000000"/>
          <w:lang w:eastAsia="en-US"/>
        </w:rPr>
        <w:t xml:space="preserve"> </w:t>
      </w:r>
      <w:r w:rsidRPr="005C1AC6">
        <w:rPr>
          <w:rFonts w:eastAsia="Calibri"/>
          <w:lang w:eastAsia="en-US"/>
        </w:rPr>
        <w:t>_________________________________________</w:t>
      </w:r>
      <w:r w:rsidRPr="005C1AC6">
        <w:rPr>
          <w:rFonts w:eastAsia="Calibri"/>
          <w:color w:val="000000"/>
          <w:lang w:eastAsia="en-US"/>
        </w:rPr>
        <w:t xml:space="preserve">, именуемый </w:t>
      </w:r>
      <w:r w:rsidRPr="005C1AC6">
        <w:rPr>
          <w:rFonts w:eastAsia="Calibri"/>
          <w:color w:val="000000"/>
          <w:spacing w:val="-5"/>
          <w:lang w:eastAsia="en-US"/>
        </w:rPr>
        <w:t>в дальнейшем Покупатель, с другой стороны и, именуемые в дальнейшем Стороны, и на основании протокола от _____________ № _______________ проведения открытого аукциона по извещению №_____________________________</w:t>
      </w:r>
      <w:r w:rsidRPr="005C1AC6">
        <w:rPr>
          <w:rFonts w:eastAsia="Calibri"/>
          <w:b/>
          <w:color w:val="000000"/>
          <w:spacing w:val="-5"/>
          <w:lang w:eastAsia="en-US"/>
        </w:rPr>
        <w:t>,</w:t>
      </w:r>
      <w:r w:rsidRPr="005C1AC6">
        <w:rPr>
          <w:rFonts w:eastAsia="Calibri"/>
          <w:color w:val="000000"/>
          <w:spacing w:val="-5"/>
          <w:lang w:eastAsia="en-US"/>
        </w:rPr>
        <w:t xml:space="preserve">  заключили настоящий договор (далее – Договор) о нижеследующем:</w:t>
      </w:r>
    </w:p>
    <w:p w:rsidR="00646C49" w:rsidRPr="005C1AC6" w:rsidRDefault="00646C49" w:rsidP="00646C49">
      <w:pPr>
        <w:shd w:val="clear" w:color="auto" w:fill="FFFFFF"/>
        <w:suppressAutoHyphens w:val="0"/>
        <w:ind w:firstLine="734"/>
        <w:jc w:val="both"/>
        <w:rPr>
          <w:rFonts w:eastAsia="Calibri"/>
          <w:lang w:eastAsia="en-US"/>
        </w:rPr>
      </w:pPr>
      <w:r w:rsidRPr="005C1AC6">
        <w:rPr>
          <w:rFonts w:eastAsia="Calibri"/>
          <w:color w:val="000000"/>
          <w:lang w:eastAsia="en-US"/>
        </w:rPr>
        <w:t xml:space="preserve">1. Продавец продаёт, а Покупатель на условиях настоящего договора покупает в собственность земельный участок общей площадью  ______________ кв.м.,  </w:t>
      </w:r>
      <w:r w:rsidRPr="005C1AC6">
        <w:rPr>
          <w:rFonts w:eastAsia="Calibri"/>
          <w:lang w:eastAsia="en-US"/>
        </w:rPr>
        <w:t xml:space="preserve">с кадастровым номером 56:19:_____________, местоположением: </w:t>
      </w:r>
      <w:r w:rsidRPr="005C1AC6">
        <w:rPr>
          <w:rFonts w:eastAsia="Calibri"/>
          <w:color w:val="333333"/>
          <w:lang w:eastAsia="en-US"/>
        </w:rPr>
        <w:t>обл. Оренбургская, р-н Новосергиевский, _______________________________________</w:t>
      </w:r>
      <w:r w:rsidRPr="005C1AC6">
        <w:rPr>
          <w:rFonts w:eastAsia="Calibri"/>
          <w:lang w:eastAsia="en-US"/>
        </w:rPr>
        <w:t>,</w:t>
      </w:r>
    </w:p>
    <w:p w:rsidR="00646C49" w:rsidRPr="005C1AC6" w:rsidRDefault="00646C49" w:rsidP="00646C49">
      <w:pPr>
        <w:suppressAutoHyphens w:val="0"/>
        <w:spacing w:before="100" w:beforeAutospacing="1"/>
        <w:ind w:left="272"/>
        <w:rPr>
          <w:color w:val="000000"/>
          <w:lang w:eastAsia="ru-RU"/>
        </w:rPr>
      </w:pPr>
      <w:r w:rsidRPr="005C1AC6">
        <w:rPr>
          <w:color w:val="000000"/>
          <w:lang w:eastAsia="ru-RU"/>
        </w:rPr>
        <w:t>2. Кадастровая (начальная) стоимость земельного участка составляет</w:t>
      </w:r>
      <w:proofErr w:type="gramStart"/>
      <w:r w:rsidRPr="005C1AC6">
        <w:rPr>
          <w:color w:val="000000"/>
          <w:lang w:eastAsia="ru-RU"/>
        </w:rPr>
        <w:t xml:space="preserve"> ___________ (_____________) </w:t>
      </w:r>
      <w:proofErr w:type="gramEnd"/>
      <w:r w:rsidRPr="005C1AC6">
        <w:rPr>
          <w:color w:val="000000"/>
          <w:lang w:eastAsia="ru-RU"/>
        </w:rPr>
        <w:t xml:space="preserve">рублей. </w:t>
      </w:r>
    </w:p>
    <w:p w:rsidR="00646C49" w:rsidRPr="005C1AC6" w:rsidRDefault="00646C49" w:rsidP="00646C49">
      <w:pPr>
        <w:suppressAutoHyphens w:val="0"/>
        <w:spacing w:before="100" w:beforeAutospacing="1"/>
        <w:ind w:left="272"/>
        <w:rPr>
          <w:lang w:eastAsia="ru-RU"/>
        </w:rPr>
      </w:pPr>
      <w:r w:rsidRPr="005C1AC6">
        <w:rPr>
          <w:color w:val="000000"/>
          <w:lang w:eastAsia="ru-RU"/>
        </w:rPr>
        <w:t>3. Указанный земельный участок правами третьих лиц не обременён, в споре и под арестом не состоит. Ограничений в пользовании земельным участком не имеется.</w:t>
      </w:r>
    </w:p>
    <w:p w:rsidR="00646C49" w:rsidRPr="005C1AC6" w:rsidRDefault="00646C49" w:rsidP="00646C49">
      <w:pPr>
        <w:suppressAutoHyphens w:val="0"/>
        <w:spacing w:before="100" w:beforeAutospacing="1"/>
        <w:ind w:left="193"/>
        <w:rPr>
          <w:lang w:eastAsia="ru-RU"/>
        </w:rPr>
      </w:pPr>
      <w:r w:rsidRPr="005C1AC6">
        <w:rPr>
          <w:color w:val="000000"/>
          <w:lang w:eastAsia="ru-RU"/>
        </w:rPr>
        <w:t>4. Продавец передаёт право собственности на земельный участок Покупателю по настоящему договору свободный от любых имущественных прав и притязаний третьих лиц, о которых в момент заключения договора он не мог не знать.</w:t>
      </w:r>
    </w:p>
    <w:p w:rsidR="00646C49" w:rsidRPr="005C1AC6" w:rsidRDefault="00646C49" w:rsidP="00646C49">
      <w:pPr>
        <w:suppressAutoHyphens w:val="0"/>
        <w:spacing w:before="100" w:beforeAutospacing="1"/>
        <w:ind w:left="193"/>
        <w:rPr>
          <w:lang w:eastAsia="ru-RU"/>
        </w:rPr>
      </w:pPr>
      <w:r w:rsidRPr="005C1AC6">
        <w:rPr>
          <w:color w:val="000000"/>
          <w:lang w:eastAsia="ru-RU"/>
        </w:rPr>
        <w:t xml:space="preserve">5. Указанный земельный участок продан </w:t>
      </w:r>
      <w:proofErr w:type="gramStart"/>
      <w:r w:rsidRPr="005C1AC6">
        <w:rPr>
          <w:color w:val="000000"/>
          <w:lang w:eastAsia="ru-RU"/>
        </w:rPr>
        <w:t>за</w:t>
      </w:r>
      <w:proofErr w:type="gramEnd"/>
      <w:r w:rsidRPr="005C1AC6">
        <w:rPr>
          <w:color w:val="000000"/>
          <w:lang w:eastAsia="ru-RU"/>
        </w:rPr>
        <w:t xml:space="preserve"> _________ (___________) </w:t>
      </w:r>
      <w:proofErr w:type="gramStart"/>
      <w:r w:rsidRPr="005C1AC6">
        <w:rPr>
          <w:color w:val="000000"/>
          <w:lang w:eastAsia="ru-RU"/>
        </w:rPr>
        <w:t>рублей</w:t>
      </w:r>
      <w:proofErr w:type="gramEnd"/>
      <w:r w:rsidRPr="005C1AC6">
        <w:rPr>
          <w:color w:val="000000"/>
          <w:lang w:eastAsia="ru-RU"/>
        </w:rPr>
        <w:t>, оплата производится путем перечисления Покупателем в бюджет с учетом ранее внесенного задатка.</w:t>
      </w:r>
    </w:p>
    <w:p w:rsidR="00646C49" w:rsidRPr="005C1AC6" w:rsidRDefault="00646C49" w:rsidP="00646C49">
      <w:pPr>
        <w:suppressAutoHyphens w:val="0"/>
        <w:spacing w:before="100" w:beforeAutospacing="1"/>
        <w:ind w:left="193"/>
        <w:rPr>
          <w:lang w:eastAsia="ru-RU"/>
        </w:rPr>
      </w:pPr>
      <w:r w:rsidRPr="005C1AC6">
        <w:rPr>
          <w:color w:val="000000"/>
          <w:lang w:eastAsia="ru-RU"/>
        </w:rPr>
        <w:t>6. Расчёт между сторонами произведён полностью до подписания договора.</w:t>
      </w:r>
    </w:p>
    <w:p w:rsidR="00646C49" w:rsidRPr="005C1AC6" w:rsidRDefault="00646C49" w:rsidP="00646C49">
      <w:pPr>
        <w:suppressAutoHyphens w:val="0"/>
        <w:spacing w:before="100" w:beforeAutospacing="1"/>
        <w:ind w:left="193"/>
        <w:rPr>
          <w:lang w:eastAsia="ru-RU"/>
        </w:rPr>
      </w:pPr>
      <w:r w:rsidRPr="005C1AC6">
        <w:rPr>
          <w:color w:val="000000"/>
          <w:lang w:eastAsia="ru-RU"/>
        </w:rPr>
        <w:t>7. Ответственность и права сторон, не предусмотренные в настоящем договоре, определяются в соответствии с законодательством Российской Федерации.</w:t>
      </w:r>
    </w:p>
    <w:p w:rsidR="00646C49" w:rsidRPr="005C1AC6" w:rsidRDefault="00646C49" w:rsidP="00646C49">
      <w:pPr>
        <w:suppressAutoHyphens w:val="0"/>
        <w:spacing w:before="100" w:beforeAutospacing="1"/>
        <w:ind w:left="193"/>
        <w:rPr>
          <w:lang w:eastAsia="ru-RU"/>
        </w:rPr>
      </w:pPr>
      <w:r w:rsidRPr="005C1AC6">
        <w:rPr>
          <w:color w:val="000000"/>
          <w:lang w:eastAsia="ru-RU"/>
        </w:rPr>
        <w:t>8. В соответствии со ст. 551 ГК РФ Покупатель приобретает право собственности на указанный земельный участок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Оренбургской области Новосергиевский отдел.</w:t>
      </w:r>
    </w:p>
    <w:p w:rsidR="00646C49" w:rsidRPr="005C1AC6" w:rsidRDefault="00646C49" w:rsidP="00646C49">
      <w:pPr>
        <w:suppressAutoHyphens w:val="0"/>
        <w:spacing w:before="100" w:beforeAutospacing="1"/>
        <w:ind w:left="193"/>
        <w:rPr>
          <w:lang w:eastAsia="ru-RU"/>
        </w:rPr>
      </w:pPr>
      <w:r w:rsidRPr="005C1AC6">
        <w:rPr>
          <w:color w:val="000000"/>
          <w:lang w:eastAsia="ru-RU"/>
        </w:rPr>
        <w:t>9. Настоящий договор составлен в трёх экземплярах, один из которых хранится в Управлении Федеральной службы государственной регистрации кадастра и картографии по Оренбургской области Новосергиевский отдел по экземпляру у каждой из сторон.</w:t>
      </w:r>
    </w:p>
    <w:p w:rsidR="00646C49" w:rsidRPr="005C1AC6" w:rsidRDefault="00646C49" w:rsidP="00646C49">
      <w:pPr>
        <w:suppressAutoHyphens w:val="0"/>
        <w:spacing w:before="100" w:beforeAutospacing="1"/>
        <w:rPr>
          <w:lang w:eastAsia="ru-RU"/>
        </w:rPr>
      </w:pPr>
      <w:r w:rsidRPr="005C1AC6">
        <w:rPr>
          <w:color w:val="000000"/>
          <w:lang w:eastAsia="ru-RU"/>
        </w:rPr>
        <w:t xml:space="preserve">   10. Настоящий договор имеет силу акта приема передачи.</w:t>
      </w:r>
    </w:p>
    <w:p w:rsidR="00646C49" w:rsidRPr="005C1AC6" w:rsidRDefault="00646C49" w:rsidP="00646C49">
      <w:pPr>
        <w:suppressAutoHyphens w:val="0"/>
        <w:spacing w:before="100" w:beforeAutospacing="1"/>
        <w:ind w:left="181" w:firstLine="902"/>
        <w:rPr>
          <w:lang w:eastAsia="ru-RU"/>
        </w:rPr>
      </w:pPr>
      <w:r w:rsidRPr="005C1AC6">
        <w:rPr>
          <w:lang w:eastAsia="ru-RU"/>
        </w:rPr>
        <w:t xml:space="preserve"> </w:t>
      </w:r>
    </w:p>
    <w:p w:rsidR="00F45B76" w:rsidRDefault="00F45B76" w:rsidP="00646C49">
      <w:pPr>
        <w:jc w:val="center"/>
      </w:pPr>
    </w:p>
    <w:p w:rsidR="00646C49" w:rsidRPr="005C1AC6" w:rsidRDefault="00646C49" w:rsidP="00646C49">
      <w:pPr>
        <w:jc w:val="center"/>
      </w:pPr>
      <w:r w:rsidRPr="005C1AC6">
        <w:lastRenderedPageBreak/>
        <w:t>11. Подписи сторон</w:t>
      </w:r>
    </w:p>
    <w:p w:rsidR="00646C49" w:rsidRPr="005C1AC6" w:rsidRDefault="00646C49" w:rsidP="00646C49">
      <w:pPr>
        <w:rPr>
          <w:b/>
        </w:rPr>
      </w:pPr>
    </w:p>
    <w:tbl>
      <w:tblPr>
        <w:tblW w:w="0" w:type="auto"/>
        <w:tblLayout w:type="fixed"/>
        <w:tblLook w:val="04A0" w:firstRow="1" w:lastRow="0" w:firstColumn="1" w:lastColumn="0" w:noHBand="0" w:noVBand="1"/>
      </w:tblPr>
      <w:tblGrid>
        <w:gridCol w:w="4860"/>
        <w:gridCol w:w="4500"/>
      </w:tblGrid>
      <w:tr w:rsidR="00646C49" w:rsidRPr="005C1AC6" w:rsidTr="00311BF7">
        <w:tc>
          <w:tcPr>
            <w:tcW w:w="4860" w:type="dxa"/>
          </w:tcPr>
          <w:p w:rsidR="00646C49" w:rsidRPr="005C1AC6" w:rsidRDefault="00646C49" w:rsidP="00311BF7">
            <w:pPr>
              <w:snapToGrid w:val="0"/>
              <w:rPr>
                <w:b/>
              </w:rPr>
            </w:pPr>
            <w:r w:rsidRPr="005C1AC6">
              <w:rPr>
                <w:b/>
              </w:rPr>
              <w:t>Продавец:</w:t>
            </w:r>
          </w:p>
          <w:p w:rsidR="00646C49" w:rsidRPr="005C1AC6" w:rsidRDefault="00646C49" w:rsidP="00311BF7">
            <w:pPr>
              <w:snapToGrid w:val="0"/>
              <w:rPr>
                <w:b/>
              </w:rPr>
            </w:pPr>
          </w:p>
          <w:p w:rsidR="00646C49" w:rsidRPr="005C1AC6" w:rsidRDefault="00646C49" w:rsidP="00311BF7">
            <w:pPr>
              <w:rPr>
                <w:b/>
              </w:rPr>
            </w:pPr>
            <w:r w:rsidRPr="005C1AC6">
              <w:rPr>
                <w:b/>
              </w:rPr>
              <w:t xml:space="preserve">Администрация </w:t>
            </w:r>
          </w:p>
          <w:p w:rsidR="00646C49" w:rsidRPr="005C1AC6" w:rsidRDefault="00646C49" w:rsidP="00311BF7">
            <w:pPr>
              <w:rPr>
                <w:b/>
              </w:rPr>
            </w:pPr>
            <w:r w:rsidRPr="005C1AC6">
              <w:rPr>
                <w:b/>
              </w:rPr>
              <w:t xml:space="preserve">Новосергиевского района Оренбургской области </w:t>
            </w:r>
          </w:p>
          <w:p w:rsidR="00646C49" w:rsidRPr="005C1AC6" w:rsidRDefault="00646C49" w:rsidP="00311BF7">
            <w:pPr>
              <w:rPr>
                <w:b/>
              </w:rPr>
            </w:pPr>
          </w:p>
          <w:p w:rsidR="00646C49" w:rsidRPr="005C1AC6" w:rsidRDefault="00646C49" w:rsidP="00311BF7">
            <w:r w:rsidRPr="005C1AC6">
              <w:rPr>
                <w:b/>
              </w:rPr>
              <w:t>____</w:t>
            </w:r>
            <w:r w:rsidRPr="005C1AC6">
              <w:t>________________А.Д. Лыков</w:t>
            </w:r>
          </w:p>
        </w:tc>
        <w:tc>
          <w:tcPr>
            <w:tcW w:w="4500" w:type="dxa"/>
          </w:tcPr>
          <w:p w:rsidR="00646C49" w:rsidRPr="005C1AC6" w:rsidRDefault="00646C49" w:rsidP="00311BF7">
            <w:pPr>
              <w:snapToGrid w:val="0"/>
              <w:rPr>
                <w:b/>
              </w:rPr>
            </w:pPr>
          </w:p>
          <w:p w:rsidR="00646C49" w:rsidRPr="005C1AC6" w:rsidRDefault="00646C49" w:rsidP="00311BF7">
            <w:pPr>
              <w:snapToGrid w:val="0"/>
              <w:rPr>
                <w:b/>
              </w:rPr>
            </w:pPr>
            <w:r w:rsidRPr="005C1AC6">
              <w:rPr>
                <w:b/>
              </w:rPr>
              <w:t xml:space="preserve">       Покупатель:</w:t>
            </w:r>
          </w:p>
          <w:p w:rsidR="00646C49" w:rsidRPr="005C1AC6" w:rsidRDefault="00646C49" w:rsidP="00311BF7">
            <w:pPr>
              <w:rPr>
                <w:b/>
              </w:rPr>
            </w:pPr>
          </w:p>
          <w:p w:rsidR="00646C49" w:rsidRPr="005C1AC6" w:rsidRDefault="00646C49" w:rsidP="00311BF7"/>
          <w:p w:rsidR="00646C49" w:rsidRPr="005C1AC6" w:rsidRDefault="00646C49" w:rsidP="00311BF7"/>
          <w:p w:rsidR="00646C49" w:rsidRPr="005C1AC6" w:rsidRDefault="00646C49" w:rsidP="00311BF7"/>
          <w:p w:rsidR="00646C49" w:rsidRPr="005C1AC6" w:rsidRDefault="00646C49" w:rsidP="00311BF7">
            <w:r w:rsidRPr="005C1AC6">
              <w:t xml:space="preserve">    _______________  </w:t>
            </w:r>
          </w:p>
        </w:tc>
      </w:tr>
    </w:tbl>
    <w:p w:rsidR="00646C49" w:rsidRPr="005C1AC6" w:rsidRDefault="00646C49" w:rsidP="00646C49"/>
    <w:p w:rsidR="00646C49" w:rsidRPr="005C1AC6" w:rsidRDefault="00646C49" w:rsidP="00646C49">
      <w:pPr>
        <w:shd w:val="clear" w:color="auto" w:fill="FFFFFF"/>
        <w:rPr>
          <w:b/>
          <w:color w:val="000000"/>
          <w:spacing w:val="-1"/>
          <w:w w:val="103"/>
        </w:rPr>
      </w:pPr>
    </w:p>
    <w:p w:rsidR="00646C49" w:rsidRPr="005C1AC6" w:rsidRDefault="00646C49" w:rsidP="00646C49">
      <w:pPr>
        <w:shd w:val="clear" w:color="auto" w:fill="FFFFFF"/>
        <w:rPr>
          <w:b/>
          <w:color w:val="000000"/>
          <w:spacing w:val="-1"/>
          <w:w w:val="103"/>
        </w:rPr>
      </w:pPr>
    </w:p>
    <w:p w:rsidR="00646C49" w:rsidRPr="005C1AC6" w:rsidRDefault="00646C49" w:rsidP="00646C49">
      <w:pPr>
        <w:shd w:val="clear" w:color="auto" w:fill="FFFFFF"/>
        <w:jc w:val="center"/>
        <w:rPr>
          <w:b/>
          <w:color w:val="000000"/>
          <w:spacing w:val="-1"/>
          <w:w w:val="103"/>
        </w:rPr>
      </w:pPr>
    </w:p>
    <w:p w:rsidR="00646C49" w:rsidRPr="005C1AC6" w:rsidRDefault="00646C49" w:rsidP="00646C49">
      <w:pPr>
        <w:shd w:val="clear" w:color="auto" w:fill="FFFFFF"/>
        <w:jc w:val="center"/>
        <w:rPr>
          <w:b/>
          <w:color w:val="000000"/>
          <w:spacing w:val="-1"/>
          <w:w w:val="103"/>
        </w:rPr>
      </w:pPr>
    </w:p>
    <w:p w:rsidR="00B07480" w:rsidRDefault="00B07480" w:rsidP="00B07480">
      <w:pPr>
        <w:pStyle w:val="ConsPlusTitle"/>
        <w:widowControl/>
        <w:jc w:val="right"/>
        <w:rPr>
          <w:rFonts w:ascii="Times New Roman" w:hAnsi="Times New Roman" w:cs="Times New Roman"/>
          <w:sz w:val="24"/>
          <w:szCs w:val="24"/>
          <w:lang w:val="en-US"/>
        </w:rPr>
      </w:pPr>
    </w:p>
    <w:p w:rsidR="00B07480" w:rsidRDefault="00B07480" w:rsidP="00B07480">
      <w:pPr>
        <w:pStyle w:val="ConsPlusTitle"/>
        <w:widowControl/>
        <w:jc w:val="right"/>
        <w:rPr>
          <w:rFonts w:ascii="Times New Roman" w:hAnsi="Times New Roman" w:cs="Times New Roman"/>
          <w:sz w:val="24"/>
          <w:szCs w:val="24"/>
          <w:lang w:val="en-US"/>
        </w:rPr>
      </w:pPr>
    </w:p>
    <w:p w:rsidR="00B07480" w:rsidRDefault="00B07480" w:rsidP="00B07480">
      <w:pPr>
        <w:pStyle w:val="ConsPlusTitle"/>
        <w:widowControl/>
        <w:jc w:val="right"/>
        <w:rPr>
          <w:rFonts w:ascii="Times New Roman" w:hAnsi="Times New Roman" w:cs="Times New Roman"/>
          <w:sz w:val="24"/>
          <w:szCs w:val="24"/>
          <w:lang w:val="en-US"/>
        </w:rPr>
      </w:pPr>
    </w:p>
    <w:p w:rsidR="00B07480" w:rsidRDefault="00B07480" w:rsidP="00B07480">
      <w:pPr>
        <w:pStyle w:val="ConsPlusTitle"/>
        <w:widowControl/>
        <w:jc w:val="right"/>
        <w:rPr>
          <w:rFonts w:ascii="Times New Roman" w:hAnsi="Times New Roman" w:cs="Times New Roman"/>
          <w:sz w:val="24"/>
          <w:szCs w:val="24"/>
          <w:lang w:val="en-US"/>
        </w:rPr>
      </w:pPr>
    </w:p>
    <w:p w:rsidR="00B07480" w:rsidRDefault="00B07480" w:rsidP="00B07480">
      <w:pPr>
        <w:pStyle w:val="ConsPlusTitle"/>
        <w:widowControl/>
        <w:jc w:val="right"/>
        <w:rPr>
          <w:rFonts w:ascii="Times New Roman" w:hAnsi="Times New Roman" w:cs="Times New Roman"/>
          <w:sz w:val="24"/>
          <w:szCs w:val="24"/>
          <w:lang w:val="en-US"/>
        </w:rPr>
      </w:pPr>
    </w:p>
    <w:p w:rsidR="00B07480" w:rsidRDefault="00B07480" w:rsidP="00B07480">
      <w:pPr>
        <w:pStyle w:val="ConsPlusTitle"/>
        <w:widowControl/>
        <w:jc w:val="right"/>
        <w:rPr>
          <w:rFonts w:ascii="Times New Roman" w:hAnsi="Times New Roman" w:cs="Times New Roman"/>
          <w:sz w:val="24"/>
          <w:szCs w:val="24"/>
          <w:lang w:val="en-US"/>
        </w:rPr>
      </w:pPr>
    </w:p>
    <w:p w:rsidR="00B07480" w:rsidRDefault="00B07480" w:rsidP="00B07480">
      <w:pPr>
        <w:pStyle w:val="ConsPlusTitle"/>
        <w:widowControl/>
        <w:jc w:val="right"/>
        <w:rPr>
          <w:rFonts w:ascii="Times New Roman" w:hAnsi="Times New Roman" w:cs="Times New Roman"/>
          <w:sz w:val="24"/>
          <w:szCs w:val="24"/>
          <w:lang w:val="en-US"/>
        </w:rPr>
      </w:pPr>
    </w:p>
    <w:p w:rsidR="00B07480" w:rsidRDefault="00B07480" w:rsidP="00B07480">
      <w:pPr>
        <w:pStyle w:val="ConsPlusTitle"/>
        <w:widowControl/>
        <w:jc w:val="right"/>
        <w:rPr>
          <w:rFonts w:ascii="Times New Roman" w:hAnsi="Times New Roman" w:cs="Times New Roman"/>
          <w:sz w:val="24"/>
          <w:szCs w:val="24"/>
          <w:lang w:val="en-US"/>
        </w:rPr>
      </w:pPr>
    </w:p>
    <w:p w:rsidR="00B07480" w:rsidRDefault="00B07480" w:rsidP="00B07480">
      <w:pPr>
        <w:pStyle w:val="ConsPlusTitle"/>
        <w:widowControl/>
        <w:jc w:val="right"/>
        <w:rPr>
          <w:rFonts w:ascii="Times New Roman" w:hAnsi="Times New Roman" w:cs="Times New Roman"/>
          <w:sz w:val="24"/>
          <w:szCs w:val="24"/>
          <w:lang w:val="en-US"/>
        </w:rPr>
      </w:pPr>
    </w:p>
    <w:p w:rsidR="00B07480" w:rsidRDefault="00B07480" w:rsidP="00B07480">
      <w:pPr>
        <w:pStyle w:val="ConsPlusTitle"/>
        <w:widowControl/>
        <w:jc w:val="right"/>
        <w:rPr>
          <w:rFonts w:ascii="Times New Roman" w:hAnsi="Times New Roman" w:cs="Times New Roman"/>
          <w:sz w:val="24"/>
          <w:szCs w:val="24"/>
          <w:lang w:val="en-US"/>
        </w:rPr>
      </w:pPr>
    </w:p>
    <w:p w:rsidR="00B07480" w:rsidRDefault="00B07480" w:rsidP="00B07480">
      <w:pPr>
        <w:pStyle w:val="ConsPlusTitle"/>
        <w:widowControl/>
        <w:jc w:val="right"/>
        <w:rPr>
          <w:rFonts w:ascii="Times New Roman" w:hAnsi="Times New Roman" w:cs="Times New Roman"/>
          <w:sz w:val="24"/>
          <w:szCs w:val="24"/>
          <w:lang w:val="en-US"/>
        </w:rPr>
      </w:pPr>
    </w:p>
    <w:p w:rsidR="00B07480" w:rsidRDefault="00B07480" w:rsidP="00B07480">
      <w:pPr>
        <w:pStyle w:val="ConsPlusTitle"/>
        <w:widowControl/>
        <w:jc w:val="right"/>
        <w:rPr>
          <w:rFonts w:ascii="Times New Roman" w:hAnsi="Times New Roman" w:cs="Times New Roman"/>
          <w:sz w:val="24"/>
          <w:szCs w:val="24"/>
          <w:lang w:val="en-US"/>
        </w:rPr>
      </w:pPr>
    </w:p>
    <w:p w:rsidR="00B07480" w:rsidRDefault="00B07480" w:rsidP="00B07480">
      <w:pPr>
        <w:pStyle w:val="ConsPlusTitle"/>
        <w:widowControl/>
        <w:jc w:val="right"/>
        <w:rPr>
          <w:rFonts w:ascii="Times New Roman" w:hAnsi="Times New Roman" w:cs="Times New Roman"/>
          <w:sz w:val="24"/>
          <w:szCs w:val="24"/>
          <w:lang w:val="en-US"/>
        </w:rPr>
      </w:pPr>
    </w:p>
    <w:p w:rsidR="00B07480" w:rsidRDefault="00B07480" w:rsidP="00B07480">
      <w:pPr>
        <w:pStyle w:val="ConsPlusTitle"/>
        <w:widowControl/>
        <w:jc w:val="right"/>
        <w:rPr>
          <w:rFonts w:ascii="Times New Roman" w:hAnsi="Times New Roman" w:cs="Times New Roman"/>
          <w:sz w:val="24"/>
          <w:szCs w:val="24"/>
          <w:lang w:val="en-US"/>
        </w:rPr>
      </w:pPr>
    </w:p>
    <w:p w:rsidR="00B07480" w:rsidRDefault="00B07480" w:rsidP="00B07480">
      <w:pPr>
        <w:pStyle w:val="ConsPlusTitle"/>
        <w:widowControl/>
        <w:jc w:val="right"/>
        <w:rPr>
          <w:rFonts w:ascii="Times New Roman" w:hAnsi="Times New Roman" w:cs="Times New Roman"/>
          <w:sz w:val="24"/>
          <w:szCs w:val="24"/>
          <w:lang w:val="en-US"/>
        </w:rPr>
      </w:pPr>
    </w:p>
    <w:p w:rsidR="00B07480" w:rsidRDefault="00B07480" w:rsidP="00B07480">
      <w:pPr>
        <w:pStyle w:val="ConsPlusTitle"/>
        <w:widowControl/>
        <w:jc w:val="right"/>
        <w:rPr>
          <w:rFonts w:ascii="Times New Roman" w:hAnsi="Times New Roman" w:cs="Times New Roman"/>
          <w:sz w:val="24"/>
          <w:szCs w:val="24"/>
          <w:lang w:val="en-US"/>
        </w:rPr>
      </w:pPr>
    </w:p>
    <w:p w:rsidR="00B07480" w:rsidRDefault="00B07480" w:rsidP="00B07480">
      <w:pPr>
        <w:pStyle w:val="ConsPlusTitle"/>
        <w:widowControl/>
        <w:jc w:val="right"/>
        <w:rPr>
          <w:rFonts w:ascii="Times New Roman" w:hAnsi="Times New Roman" w:cs="Times New Roman"/>
          <w:sz w:val="24"/>
          <w:szCs w:val="24"/>
          <w:lang w:val="en-US"/>
        </w:rPr>
      </w:pPr>
    </w:p>
    <w:p w:rsidR="00B07480" w:rsidRDefault="00B07480" w:rsidP="00B07480">
      <w:pPr>
        <w:pStyle w:val="ConsPlusTitle"/>
        <w:widowControl/>
        <w:jc w:val="right"/>
        <w:rPr>
          <w:rFonts w:ascii="Times New Roman" w:hAnsi="Times New Roman" w:cs="Times New Roman"/>
          <w:sz w:val="24"/>
          <w:szCs w:val="24"/>
          <w:lang w:val="en-US"/>
        </w:rPr>
      </w:pPr>
    </w:p>
    <w:p w:rsidR="00B07480" w:rsidRDefault="00B07480" w:rsidP="00B07480">
      <w:pPr>
        <w:pStyle w:val="ConsPlusTitle"/>
        <w:widowControl/>
        <w:jc w:val="right"/>
        <w:rPr>
          <w:rFonts w:ascii="Times New Roman" w:hAnsi="Times New Roman" w:cs="Times New Roman"/>
          <w:sz w:val="24"/>
          <w:szCs w:val="24"/>
          <w:lang w:val="en-US"/>
        </w:rPr>
      </w:pPr>
    </w:p>
    <w:p w:rsidR="00B07480" w:rsidRDefault="00B07480" w:rsidP="00B07480">
      <w:pPr>
        <w:pStyle w:val="ConsPlusTitle"/>
        <w:widowControl/>
        <w:jc w:val="right"/>
        <w:rPr>
          <w:rFonts w:ascii="Times New Roman" w:hAnsi="Times New Roman" w:cs="Times New Roman"/>
          <w:sz w:val="24"/>
          <w:szCs w:val="24"/>
          <w:lang w:val="en-US"/>
        </w:rPr>
      </w:pPr>
    </w:p>
    <w:p w:rsidR="00B07480" w:rsidRDefault="00B07480" w:rsidP="00B07480">
      <w:pPr>
        <w:pStyle w:val="ConsPlusTitle"/>
        <w:widowControl/>
        <w:jc w:val="right"/>
        <w:rPr>
          <w:rFonts w:ascii="Times New Roman" w:hAnsi="Times New Roman" w:cs="Times New Roman"/>
          <w:sz w:val="24"/>
          <w:szCs w:val="24"/>
          <w:lang w:val="en-US"/>
        </w:rPr>
      </w:pPr>
    </w:p>
    <w:p w:rsidR="00B07480" w:rsidRDefault="00B07480" w:rsidP="00B07480">
      <w:pPr>
        <w:pStyle w:val="ConsPlusTitle"/>
        <w:widowControl/>
        <w:jc w:val="right"/>
        <w:rPr>
          <w:rFonts w:ascii="Times New Roman" w:hAnsi="Times New Roman" w:cs="Times New Roman"/>
          <w:sz w:val="24"/>
          <w:szCs w:val="24"/>
          <w:lang w:val="en-US"/>
        </w:rPr>
      </w:pPr>
    </w:p>
    <w:p w:rsidR="00B07480" w:rsidRDefault="00B07480" w:rsidP="00B07480">
      <w:pPr>
        <w:pStyle w:val="ConsPlusTitle"/>
        <w:widowControl/>
        <w:jc w:val="right"/>
        <w:rPr>
          <w:rFonts w:ascii="Times New Roman" w:hAnsi="Times New Roman" w:cs="Times New Roman"/>
          <w:sz w:val="24"/>
          <w:szCs w:val="24"/>
          <w:lang w:val="en-US"/>
        </w:rPr>
      </w:pPr>
    </w:p>
    <w:p w:rsidR="00B07480" w:rsidRDefault="00B07480" w:rsidP="00B07480">
      <w:pPr>
        <w:pStyle w:val="ConsPlusTitle"/>
        <w:widowControl/>
        <w:jc w:val="right"/>
        <w:rPr>
          <w:rFonts w:ascii="Times New Roman" w:hAnsi="Times New Roman" w:cs="Times New Roman"/>
          <w:sz w:val="24"/>
          <w:szCs w:val="24"/>
          <w:lang w:val="en-US"/>
        </w:rPr>
      </w:pPr>
    </w:p>
    <w:p w:rsidR="00B07480" w:rsidRDefault="00B07480" w:rsidP="00B07480">
      <w:pPr>
        <w:pStyle w:val="ConsPlusTitle"/>
        <w:widowControl/>
        <w:jc w:val="right"/>
        <w:rPr>
          <w:rFonts w:ascii="Times New Roman" w:hAnsi="Times New Roman" w:cs="Times New Roman"/>
          <w:sz w:val="24"/>
          <w:szCs w:val="24"/>
          <w:lang w:val="en-US"/>
        </w:rPr>
      </w:pPr>
    </w:p>
    <w:p w:rsidR="00B07480" w:rsidRDefault="00B07480" w:rsidP="00B07480">
      <w:pPr>
        <w:pStyle w:val="ConsPlusTitle"/>
        <w:widowControl/>
        <w:jc w:val="right"/>
        <w:rPr>
          <w:rFonts w:ascii="Times New Roman" w:hAnsi="Times New Roman" w:cs="Times New Roman"/>
          <w:sz w:val="24"/>
          <w:szCs w:val="24"/>
          <w:lang w:val="en-US"/>
        </w:rPr>
      </w:pPr>
    </w:p>
    <w:p w:rsidR="00B07480" w:rsidRDefault="00B07480" w:rsidP="00B07480">
      <w:pPr>
        <w:pStyle w:val="ConsPlusTitle"/>
        <w:widowControl/>
        <w:jc w:val="right"/>
        <w:rPr>
          <w:rFonts w:ascii="Times New Roman" w:hAnsi="Times New Roman" w:cs="Times New Roman"/>
          <w:sz w:val="24"/>
          <w:szCs w:val="24"/>
          <w:lang w:val="en-US"/>
        </w:rPr>
      </w:pPr>
    </w:p>
    <w:p w:rsidR="00B07480" w:rsidRDefault="00B07480" w:rsidP="00B07480">
      <w:pPr>
        <w:pStyle w:val="ConsPlusTitle"/>
        <w:widowControl/>
        <w:jc w:val="right"/>
        <w:rPr>
          <w:rFonts w:ascii="Times New Roman" w:hAnsi="Times New Roman" w:cs="Times New Roman"/>
          <w:sz w:val="24"/>
          <w:szCs w:val="24"/>
          <w:lang w:val="en-US"/>
        </w:rPr>
      </w:pPr>
    </w:p>
    <w:p w:rsidR="00B07480" w:rsidRDefault="00B07480" w:rsidP="00B07480">
      <w:pPr>
        <w:pStyle w:val="ConsPlusTitle"/>
        <w:widowControl/>
        <w:jc w:val="right"/>
        <w:rPr>
          <w:rFonts w:ascii="Times New Roman" w:hAnsi="Times New Roman" w:cs="Times New Roman"/>
          <w:sz w:val="24"/>
          <w:szCs w:val="24"/>
          <w:lang w:val="en-US"/>
        </w:rPr>
      </w:pPr>
    </w:p>
    <w:p w:rsidR="00B07480" w:rsidRDefault="00B07480" w:rsidP="00B07480">
      <w:pPr>
        <w:pStyle w:val="ConsPlusTitle"/>
        <w:widowControl/>
        <w:jc w:val="right"/>
        <w:rPr>
          <w:rFonts w:ascii="Times New Roman" w:hAnsi="Times New Roman" w:cs="Times New Roman"/>
          <w:sz w:val="24"/>
          <w:szCs w:val="24"/>
          <w:lang w:val="en-US"/>
        </w:rPr>
      </w:pPr>
    </w:p>
    <w:p w:rsidR="00B07480" w:rsidRDefault="00B07480" w:rsidP="00B07480">
      <w:pPr>
        <w:pStyle w:val="ConsPlusTitle"/>
        <w:widowControl/>
        <w:jc w:val="right"/>
        <w:rPr>
          <w:rFonts w:ascii="Times New Roman" w:hAnsi="Times New Roman" w:cs="Times New Roman"/>
          <w:sz w:val="24"/>
          <w:szCs w:val="24"/>
          <w:lang w:val="en-US"/>
        </w:rPr>
      </w:pPr>
    </w:p>
    <w:p w:rsidR="00B07480" w:rsidRDefault="00B07480" w:rsidP="00B07480">
      <w:pPr>
        <w:pStyle w:val="ConsPlusTitle"/>
        <w:widowControl/>
        <w:jc w:val="right"/>
        <w:rPr>
          <w:rFonts w:ascii="Times New Roman" w:hAnsi="Times New Roman" w:cs="Times New Roman"/>
          <w:sz w:val="24"/>
          <w:szCs w:val="24"/>
          <w:lang w:val="en-US"/>
        </w:rPr>
      </w:pPr>
    </w:p>
    <w:sectPr w:rsidR="00B07480" w:rsidSect="003B56FC">
      <w:pgSz w:w="11906" w:h="16838"/>
      <w:pgMar w:top="709" w:right="849"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61B" w:rsidRDefault="0020661B" w:rsidP="00311BF7">
      <w:r>
        <w:separator/>
      </w:r>
    </w:p>
  </w:endnote>
  <w:endnote w:type="continuationSeparator" w:id="0">
    <w:p w:rsidR="0020661B" w:rsidRDefault="0020661B" w:rsidP="00311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61B" w:rsidRDefault="0020661B" w:rsidP="00311BF7">
      <w:r>
        <w:separator/>
      </w:r>
    </w:p>
  </w:footnote>
  <w:footnote w:type="continuationSeparator" w:id="0">
    <w:p w:rsidR="0020661B" w:rsidRDefault="0020661B" w:rsidP="00311B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nsid w:val="1F924A8D"/>
    <w:multiLevelType w:val="multilevel"/>
    <w:tmpl w:val="91E0E71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16C6261"/>
    <w:multiLevelType w:val="hybridMultilevel"/>
    <w:tmpl w:val="DF16E8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5BE310D"/>
    <w:multiLevelType w:val="multilevel"/>
    <w:tmpl w:val="420C1262"/>
    <w:lvl w:ilvl="0">
      <w:start w:val="1"/>
      <w:numFmt w:val="bullet"/>
      <w:lvlText w:val="−"/>
      <w:lvlJc w:val="left"/>
      <w:rPr>
        <w:rFonts w:ascii="Times New Roman" w:hAnsi="Times New Roman" w:cs="Times New Roman" w:hint="default"/>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4">
    <w:nsid w:val="29F67FF7"/>
    <w:multiLevelType w:val="hybridMultilevel"/>
    <w:tmpl w:val="FC04C13E"/>
    <w:lvl w:ilvl="0" w:tplc="81AC3C02">
      <w:start w:val="1"/>
      <w:numFmt w:val="bullet"/>
      <w:lvlText w:val="−"/>
      <w:lvlJc w:val="left"/>
      <w:pPr>
        <w:ind w:left="1146" w:hanging="360"/>
      </w:pPr>
      <w:rPr>
        <w:rFonts w:ascii="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nsid w:val="2A496873"/>
    <w:multiLevelType w:val="hybridMultilevel"/>
    <w:tmpl w:val="A75E5050"/>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82061A7"/>
    <w:multiLevelType w:val="hybridMultilevel"/>
    <w:tmpl w:val="88B61C0E"/>
    <w:lvl w:ilvl="0" w:tplc="1D4A093C">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514E533A"/>
    <w:multiLevelType w:val="multilevel"/>
    <w:tmpl w:val="420C1262"/>
    <w:lvl w:ilvl="0">
      <w:start w:val="1"/>
      <w:numFmt w:val="bullet"/>
      <w:lvlText w:val="−"/>
      <w:lvlJc w:val="left"/>
      <w:rPr>
        <w:rFonts w:ascii="Times New Roman" w:hAnsi="Times New Roman" w:cs="Times New Roman" w:hint="default"/>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8">
    <w:nsid w:val="5863238A"/>
    <w:multiLevelType w:val="hybridMultilevel"/>
    <w:tmpl w:val="EA0686C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76975E2"/>
    <w:multiLevelType w:val="hybridMultilevel"/>
    <w:tmpl w:val="17081138"/>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6C751A1C"/>
    <w:multiLevelType w:val="hybridMultilevel"/>
    <w:tmpl w:val="F3AC9D8A"/>
    <w:lvl w:ilvl="0" w:tplc="49B06B7A">
      <w:start w:val="1"/>
      <w:numFmt w:val="decimal"/>
      <w:lvlText w:val="%1."/>
      <w:lvlJc w:val="left"/>
      <w:pPr>
        <w:ind w:left="1065" w:hanging="705"/>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3B37868"/>
    <w:multiLevelType w:val="hybridMultilevel"/>
    <w:tmpl w:val="FDCE8802"/>
    <w:lvl w:ilvl="0" w:tplc="81AC3C02">
      <w:start w:val="1"/>
      <w:numFmt w:val="bullet"/>
      <w:lvlText w:val="−"/>
      <w:lvlJc w:val="left"/>
      <w:pPr>
        <w:tabs>
          <w:tab w:val="num" w:pos="1637"/>
        </w:tabs>
        <w:ind w:left="1637"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 w:numId="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5"/>
  </w:num>
  <w:num w:numId="9">
    <w:abstractNumId w:val="6"/>
  </w:num>
  <w:num w:numId="10">
    <w:abstractNumId w:val="9"/>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9"/>
  </w:num>
  <w:num w:numId="16">
    <w:abstractNumId w:val="8"/>
  </w:num>
  <w:num w:numId="17">
    <w:abstractNumId w:val="4"/>
  </w:num>
  <w:num w:numId="18">
    <w:abstractNumId w:val="7"/>
  </w:num>
  <w:num w:numId="19">
    <w:abstractNumId w:val="3"/>
  </w:num>
  <w:num w:numId="20">
    <w:abstractNumId w:val="9"/>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87AC8"/>
    <w:rsid w:val="000076F0"/>
    <w:rsid w:val="00013517"/>
    <w:rsid w:val="0001711F"/>
    <w:rsid w:val="000173EF"/>
    <w:rsid w:val="00020CE8"/>
    <w:rsid w:val="00022A60"/>
    <w:rsid w:val="0004399E"/>
    <w:rsid w:val="000476B0"/>
    <w:rsid w:val="00050E3E"/>
    <w:rsid w:val="00054112"/>
    <w:rsid w:val="00057604"/>
    <w:rsid w:val="00062EF4"/>
    <w:rsid w:val="000638A1"/>
    <w:rsid w:val="0006441D"/>
    <w:rsid w:val="00066EAD"/>
    <w:rsid w:val="000764A2"/>
    <w:rsid w:val="0008080A"/>
    <w:rsid w:val="00081205"/>
    <w:rsid w:val="00086DF1"/>
    <w:rsid w:val="000978E0"/>
    <w:rsid w:val="000A5A8C"/>
    <w:rsid w:val="000A5CBF"/>
    <w:rsid w:val="000A6627"/>
    <w:rsid w:val="000B5325"/>
    <w:rsid w:val="000B57FE"/>
    <w:rsid w:val="000D0318"/>
    <w:rsid w:val="000D2772"/>
    <w:rsid w:val="000D3CB9"/>
    <w:rsid w:val="000D7D57"/>
    <w:rsid w:val="000E1211"/>
    <w:rsid w:val="000E5E81"/>
    <w:rsid w:val="001035AD"/>
    <w:rsid w:val="00105E62"/>
    <w:rsid w:val="001064D9"/>
    <w:rsid w:val="0011144D"/>
    <w:rsid w:val="00112446"/>
    <w:rsid w:val="001131C5"/>
    <w:rsid w:val="00113FE1"/>
    <w:rsid w:val="00114DFE"/>
    <w:rsid w:val="001156B6"/>
    <w:rsid w:val="00116574"/>
    <w:rsid w:val="00117052"/>
    <w:rsid w:val="00124E6F"/>
    <w:rsid w:val="00133EA1"/>
    <w:rsid w:val="00134F6C"/>
    <w:rsid w:val="00152890"/>
    <w:rsid w:val="00163B98"/>
    <w:rsid w:val="00172460"/>
    <w:rsid w:val="00183900"/>
    <w:rsid w:val="00186CEF"/>
    <w:rsid w:val="00187375"/>
    <w:rsid w:val="001A435C"/>
    <w:rsid w:val="001B198A"/>
    <w:rsid w:val="001B2312"/>
    <w:rsid w:val="001B30C4"/>
    <w:rsid w:val="001B42B4"/>
    <w:rsid w:val="001B4B88"/>
    <w:rsid w:val="001C38E0"/>
    <w:rsid w:val="001C44BF"/>
    <w:rsid w:val="001C7E87"/>
    <w:rsid w:val="001D1D0F"/>
    <w:rsid w:val="001D3274"/>
    <w:rsid w:val="001D4A07"/>
    <w:rsid w:val="001E4CD4"/>
    <w:rsid w:val="00201BED"/>
    <w:rsid w:val="0020661B"/>
    <w:rsid w:val="00207861"/>
    <w:rsid w:val="00207C7E"/>
    <w:rsid w:val="0021781C"/>
    <w:rsid w:val="00231CB0"/>
    <w:rsid w:val="0023579A"/>
    <w:rsid w:val="00242C31"/>
    <w:rsid w:val="002450F3"/>
    <w:rsid w:val="00245F0C"/>
    <w:rsid w:val="00246D84"/>
    <w:rsid w:val="00250D6D"/>
    <w:rsid w:val="00257FB7"/>
    <w:rsid w:val="00262ACB"/>
    <w:rsid w:val="00270D13"/>
    <w:rsid w:val="00270FAE"/>
    <w:rsid w:val="00271E29"/>
    <w:rsid w:val="0027367B"/>
    <w:rsid w:val="00273EFA"/>
    <w:rsid w:val="0027794B"/>
    <w:rsid w:val="00281A1B"/>
    <w:rsid w:val="00282038"/>
    <w:rsid w:val="002843E8"/>
    <w:rsid w:val="002876EC"/>
    <w:rsid w:val="002A07DD"/>
    <w:rsid w:val="002A1378"/>
    <w:rsid w:val="002B17F3"/>
    <w:rsid w:val="002B4B3F"/>
    <w:rsid w:val="002B545B"/>
    <w:rsid w:val="002B6583"/>
    <w:rsid w:val="002B6DDC"/>
    <w:rsid w:val="002B78EB"/>
    <w:rsid w:val="002C0ADD"/>
    <w:rsid w:val="002C1065"/>
    <w:rsid w:val="002D09D3"/>
    <w:rsid w:val="002E6E71"/>
    <w:rsid w:val="002F0A13"/>
    <w:rsid w:val="002F53A6"/>
    <w:rsid w:val="00302D70"/>
    <w:rsid w:val="00303CBA"/>
    <w:rsid w:val="00311BF7"/>
    <w:rsid w:val="0032056E"/>
    <w:rsid w:val="003256C8"/>
    <w:rsid w:val="00325E7E"/>
    <w:rsid w:val="00327B23"/>
    <w:rsid w:val="00331892"/>
    <w:rsid w:val="00334EDF"/>
    <w:rsid w:val="00343B9E"/>
    <w:rsid w:val="00345DE4"/>
    <w:rsid w:val="00347A09"/>
    <w:rsid w:val="00351BB9"/>
    <w:rsid w:val="003529D2"/>
    <w:rsid w:val="00354F93"/>
    <w:rsid w:val="0035585D"/>
    <w:rsid w:val="003605CE"/>
    <w:rsid w:val="00360AE1"/>
    <w:rsid w:val="003627A5"/>
    <w:rsid w:val="003636B9"/>
    <w:rsid w:val="00363DB6"/>
    <w:rsid w:val="00370AE0"/>
    <w:rsid w:val="00372517"/>
    <w:rsid w:val="003729CA"/>
    <w:rsid w:val="00373A2F"/>
    <w:rsid w:val="00377619"/>
    <w:rsid w:val="00377DCD"/>
    <w:rsid w:val="0039027A"/>
    <w:rsid w:val="00394180"/>
    <w:rsid w:val="003948B6"/>
    <w:rsid w:val="00395E91"/>
    <w:rsid w:val="003A1AD5"/>
    <w:rsid w:val="003A5ADA"/>
    <w:rsid w:val="003B06B0"/>
    <w:rsid w:val="003B0862"/>
    <w:rsid w:val="003B0B17"/>
    <w:rsid w:val="003B2FEB"/>
    <w:rsid w:val="003B37F6"/>
    <w:rsid w:val="003B56FC"/>
    <w:rsid w:val="003C4DAC"/>
    <w:rsid w:val="003D7272"/>
    <w:rsid w:val="003E0344"/>
    <w:rsid w:val="003E2E29"/>
    <w:rsid w:val="003E488A"/>
    <w:rsid w:val="003E6544"/>
    <w:rsid w:val="003F1000"/>
    <w:rsid w:val="003F2475"/>
    <w:rsid w:val="003F3E62"/>
    <w:rsid w:val="0040071A"/>
    <w:rsid w:val="00400AF5"/>
    <w:rsid w:val="00407B3D"/>
    <w:rsid w:val="00410751"/>
    <w:rsid w:val="00413816"/>
    <w:rsid w:val="004172FA"/>
    <w:rsid w:val="004175B3"/>
    <w:rsid w:val="00422B1D"/>
    <w:rsid w:val="0042625E"/>
    <w:rsid w:val="00433362"/>
    <w:rsid w:val="0043392C"/>
    <w:rsid w:val="00440CBC"/>
    <w:rsid w:val="00441C7A"/>
    <w:rsid w:val="0044206C"/>
    <w:rsid w:val="00454C7A"/>
    <w:rsid w:val="00454E3B"/>
    <w:rsid w:val="00460DB1"/>
    <w:rsid w:val="004640D0"/>
    <w:rsid w:val="0047161F"/>
    <w:rsid w:val="004805A3"/>
    <w:rsid w:val="004823BB"/>
    <w:rsid w:val="00484929"/>
    <w:rsid w:val="00486251"/>
    <w:rsid w:val="00487AC8"/>
    <w:rsid w:val="004930A0"/>
    <w:rsid w:val="00494405"/>
    <w:rsid w:val="004A6E9E"/>
    <w:rsid w:val="004B3BB0"/>
    <w:rsid w:val="004B69CF"/>
    <w:rsid w:val="004C2652"/>
    <w:rsid w:val="004C4073"/>
    <w:rsid w:val="004D1B6A"/>
    <w:rsid w:val="004D5C16"/>
    <w:rsid w:val="004D5E05"/>
    <w:rsid w:val="004D62FC"/>
    <w:rsid w:val="004D71EA"/>
    <w:rsid w:val="004E0659"/>
    <w:rsid w:val="004E3C1B"/>
    <w:rsid w:val="004E7539"/>
    <w:rsid w:val="004F183B"/>
    <w:rsid w:val="004F6EA6"/>
    <w:rsid w:val="004F6EB5"/>
    <w:rsid w:val="004F757A"/>
    <w:rsid w:val="00511663"/>
    <w:rsid w:val="0051340C"/>
    <w:rsid w:val="00521B5A"/>
    <w:rsid w:val="00525067"/>
    <w:rsid w:val="00533D83"/>
    <w:rsid w:val="005341EC"/>
    <w:rsid w:val="00534999"/>
    <w:rsid w:val="00546626"/>
    <w:rsid w:val="005501A8"/>
    <w:rsid w:val="00555F02"/>
    <w:rsid w:val="005600E1"/>
    <w:rsid w:val="00560868"/>
    <w:rsid w:val="00566670"/>
    <w:rsid w:val="00566D4E"/>
    <w:rsid w:val="00567EAC"/>
    <w:rsid w:val="00570264"/>
    <w:rsid w:val="00570816"/>
    <w:rsid w:val="00571401"/>
    <w:rsid w:val="005801F5"/>
    <w:rsid w:val="005820EB"/>
    <w:rsid w:val="0058390E"/>
    <w:rsid w:val="005850E9"/>
    <w:rsid w:val="0058577C"/>
    <w:rsid w:val="00586854"/>
    <w:rsid w:val="005A130C"/>
    <w:rsid w:val="005A3CEE"/>
    <w:rsid w:val="005A4C46"/>
    <w:rsid w:val="005A646C"/>
    <w:rsid w:val="005A6EE5"/>
    <w:rsid w:val="005A6F5F"/>
    <w:rsid w:val="005A7B2E"/>
    <w:rsid w:val="005C1AC6"/>
    <w:rsid w:val="005C3CDB"/>
    <w:rsid w:val="005D2276"/>
    <w:rsid w:val="005D2E5B"/>
    <w:rsid w:val="005D40C8"/>
    <w:rsid w:val="005D5569"/>
    <w:rsid w:val="005D7FA5"/>
    <w:rsid w:val="005E1821"/>
    <w:rsid w:val="005E6CB3"/>
    <w:rsid w:val="005F0B50"/>
    <w:rsid w:val="00600E02"/>
    <w:rsid w:val="00612158"/>
    <w:rsid w:val="0061559C"/>
    <w:rsid w:val="00615CA6"/>
    <w:rsid w:val="00617E7C"/>
    <w:rsid w:val="00625620"/>
    <w:rsid w:val="00630550"/>
    <w:rsid w:val="00632A81"/>
    <w:rsid w:val="0063573C"/>
    <w:rsid w:val="00641D93"/>
    <w:rsid w:val="00643FF2"/>
    <w:rsid w:val="00646C49"/>
    <w:rsid w:val="00647F6F"/>
    <w:rsid w:val="006527EA"/>
    <w:rsid w:val="00655ECF"/>
    <w:rsid w:val="006616EB"/>
    <w:rsid w:val="00661BA7"/>
    <w:rsid w:val="006666FF"/>
    <w:rsid w:val="006669F9"/>
    <w:rsid w:val="00673CD2"/>
    <w:rsid w:val="00676E42"/>
    <w:rsid w:val="00684BCF"/>
    <w:rsid w:val="00684BEA"/>
    <w:rsid w:val="00685372"/>
    <w:rsid w:val="00691601"/>
    <w:rsid w:val="00694CBF"/>
    <w:rsid w:val="006A0C4E"/>
    <w:rsid w:val="006A4330"/>
    <w:rsid w:val="006B713F"/>
    <w:rsid w:val="006C1F2A"/>
    <w:rsid w:val="006C2AD7"/>
    <w:rsid w:val="006C53F8"/>
    <w:rsid w:val="006C619A"/>
    <w:rsid w:val="006D38DA"/>
    <w:rsid w:val="006D5F8C"/>
    <w:rsid w:val="006E4674"/>
    <w:rsid w:val="006E572E"/>
    <w:rsid w:val="006E64B7"/>
    <w:rsid w:val="006F7972"/>
    <w:rsid w:val="0070183C"/>
    <w:rsid w:val="00707F1D"/>
    <w:rsid w:val="00707F58"/>
    <w:rsid w:val="00714529"/>
    <w:rsid w:val="007224E1"/>
    <w:rsid w:val="00733E16"/>
    <w:rsid w:val="0074193A"/>
    <w:rsid w:val="00751228"/>
    <w:rsid w:val="007660B3"/>
    <w:rsid w:val="0076723C"/>
    <w:rsid w:val="00774B69"/>
    <w:rsid w:val="00775889"/>
    <w:rsid w:val="00782375"/>
    <w:rsid w:val="00782D69"/>
    <w:rsid w:val="007A09DC"/>
    <w:rsid w:val="007A2EDB"/>
    <w:rsid w:val="007A332A"/>
    <w:rsid w:val="007A6D60"/>
    <w:rsid w:val="007B3F53"/>
    <w:rsid w:val="007B788B"/>
    <w:rsid w:val="007D0CC1"/>
    <w:rsid w:val="007D2EF6"/>
    <w:rsid w:val="007E3F4D"/>
    <w:rsid w:val="007F396C"/>
    <w:rsid w:val="008008DB"/>
    <w:rsid w:val="00802C57"/>
    <w:rsid w:val="00803264"/>
    <w:rsid w:val="0081313E"/>
    <w:rsid w:val="008302F6"/>
    <w:rsid w:val="00833062"/>
    <w:rsid w:val="00841BC0"/>
    <w:rsid w:val="00851EAC"/>
    <w:rsid w:val="00864549"/>
    <w:rsid w:val="008660EB"/>
    <w:rsid w:val="00874451"/>
    <w:rsid w:val="00875918"/>
    <w:rsid w:val="00876BF3"/>
    <w:rsid w:val="00877087"/>
    <w:rsid w:val="00877335"/>
    <w:rsid w:val="008869BF"/>
    <w:rsid w:val="00891B7A"/>
    <w:rsid w:val="008941AD"/>
    <w:rsid w:val="00897715"/>
    <w:rsid w:val="008A6486"/>
    <w:rsid w:val="008A68B3"/>
    <w:rsid w:val="008A776E"/>
    <w:rsid w:val="008B6FED"/>
    <w:rsid w:val="008C0746"/>
    <w:rsid w:val="008C105C"/>
    <w:rsid w:val="008D6DE8"/>
    <w:rsid w:val="008F3DA7"/>
    <w:rsid w:val="00904BA6"/>
    <w:rsid w:val="00904E9C"/>
    <w:rsid w:val="00910483"/>
    <w:rsid w:val="00913A19"/>
    <w:rsid w:val="00914256"/>
    <w:rsid w:val="00916091"/>
    <w:rsid w:val="00920754"/>
    <w:rsid w:val="00923156"/>
    <w:rsid w:val="00930497"/>
    <w:rsid w:val="009440CA"/>
    <w:rsid w:val="00944D30"/>
    <w:rsid w:val="00950915"/>
    <w:rsid w:val="00953818"/>
    <w:rsid w:val="00955517"/>
    <w:rsid w:val="00955823"/>
    <w:rsid w:val="0096202B"/>
    <w:rsid w:val="00962313"/>
    <w:rsid w:val="00962A81"/>
    <w:rsid w:val="00970B1D"/>
    <w:rsid w:val="00973665"/>
    <w:rsid w:val="00990C5E"/>
    <w:rsid w:val="00996E09"/>
    <w:rsid w:val="009A1AF5"/>
    <w:rsid w:val="009A4525"/>
    <w:rsid w:val="009B1BE5"/>
    <w:rsid w:val="009C7B9A"/>
    <w:rsid w:val="009D14B8"/>
    <w:rsid w:val="009D7FE8"/>
    <w:rsid w:val="009E3FA1"/>
    <w:rsid w:val="009E645B"/>
    <w:rsid w:val="009F1F25"/>
    <w:rsid w:val="009F34B7"/>
    <w:rsid w:val="009F36DD"/>
    <w:rsid w:val="009F5622"/>
    <w:rsid w:val="009F7DB8"/>
    <w:rsid w:val="00A00368"/>
    <w:rsid w:val="00A01E9D"/>
    <w:rsid w:val="00A027D1"/>
    <w:rsid w:val="00A06636"/>
    <w:rsid w:val="00A12DD0"/>
    <w:rsid w:val="00A13CAE"/>
    <w:rsid w:val="00A14AAE"/>
    <w:rsid w:val="00A15C56"/>
    <w:rsid w:val="00A26A2B"/>
    <w:rsid w:val="00A279C0"/>
    <w:rsid w:val="00A30414"/>
    <w:rsid w:val="00A313C5"/>
    <w:rsid w:val="00A34FB2"/>
    <w:rsid w:val="00A357AE"/>
    <w:rsid w:val="00A37D35"/>
    <w:rsid w:val="00A51884"/>
    <w:rsid w:val="00A5292A"/>
    <w:rsid w:val="00A62E8B"/>
    <w:rsid w:val="00A638C6"/>
    <w:rsid w:val="00A74C29"/>
    <w:rsid w:val="00A827B2"/>
    <w:rsid w:val="00A8295F"/>
    <w:rsid w:val="00A97D68"/>
    <w:rsid w:val="00AA3940"/>
    <w:rsid w:val="00AB5F82"/>
    <w:rsid w:val="00AD254F"/>
    <w:rsid w:val="00AE29F2"/>
    <w:rsid w:val="00AE44EE"/>
    <w:rsid w:val="00AE5921"/>
    <w:rsid w:val="00B01109"/>
    <w:rsid w:val="00B019D5"/>
    <w:rsid w:val="00B05A7A"/>
    <w:rsid w:val="00B07480"/>
    <w:rsid w:val="00B14755"/>
    <w:rsid w:val="00B23033"/>
    <w:rsid w:val="00B3250A"/>
    <w:rsid w:val="00B37718"/>
    <w:rsid w:val="00B40163"/>
    <w:rsid w:val="00B44153"/>
    <w:rsid w:val="00B44E36"/>
    <w:rsid w:val="00B46D93"/>
    <w:rsid w:val="00B51F96"/>
    <w:rsid w:val="00B60286"/>
    <w:rsid w:val="00B71A47"/>
    <w:rsid w:val="00B766B4"/>
    <w:rsid w:val="00B81D91"/>
    <w:rsid w:val="00B90BA2"/>
    <w:rsid w:val="00B916EC"/>
    <w:rsid w:val="00B96DAE"/>
    <w:rsid w:val="00BA0FAF"/>
    <w:rsid w:val="00BA5132"/>
    <w:rsid w:val="00BA6D01"/>
    <w:rsid w:val="00BB4420"/>
    <w:rsid w:val="00BB6279"/>
    <w:rsid w:val="00BB7C02"/>
    <w:rsid w:val="00BC3CD9"/>
    <w:rsid w:val="00BD0260"/>
    <w:rsid w:val="00BD36DB"/>
    <w:rsid w:val="00BD6642"/>
    <w:rsid w:val="00BD696E"/>
    <w:rsid w:val="00BE1CDF"/>
    <w:rsid w:val="00C0171E"/>
    <w:rsid w:val="00C025A7"/>
    <w:rsid w:val="00C053B9"/>
    <w:rsid w:val="00C05FEA"/>
    <w:rsid w:val="00C10322"/>
    <w:rsid w:val="00C13224"/>
    <w:rsid w:val="00C14541"/>
    <w:rsid w:val="00C15510"/>
    <w:rsid w:val="00C22693"/>
    <w:rsid w:val="00C25B8F"/>
    <w:rsid w:val="00C27773"/>
    <w:rsid w:val="00C35C3F"/>
    <w:rsid w:val="00C4131C"/>
    <w:rsid w:val="00C41727"/>
    <w:rsid w:val="00C431BF"/>
    <w:rsid w:val="00C50973"/>
    <w:rsid w:val="00C60C88"/>
    <w:rsid w:val="00C65432"/>
    <w:rsid w:val="00C657A8"/>
    <w:rsid w:val="00C674CD"/>
    <w:rsid w:val="00C71E87"/>
    <w:rsid w:val="00C73026"/>
    <w:rsid w:val="00C77A52"/>
    <w:rsid w:val="00C83066"/>
    <w:rsid w:val="00C954FC"/>
    <w:rsid w:val="00CA28EA"/>
    <w:rsid w:val="00CA4B61"/>
    <w:rsid w:val="00CA5F76"/>
    <w:rsid w:val="00CA6B4E"/>
    <w:rsid w:val="00CB7E1A"/>
    <w:rsid w:val="00CC1E4E"/>
    <w:rsid w:val="00CC73E5"/>
    <w:rsid w:val="00CD1284"/>
    <w:rsid w:val="00CD3529"/>
    <w:rsid w:val="00CD772D"/>
    <w:rsid w:val="00CF6C9C"/>
    <w:rsid w:val="00CF7125"/>
    <w:rsid w:val="00D05A9F"/>
    <w:rsid w:val="00D126B0"/>
    <w:rsid w:val="00D17842"/>
    <w:rsid w:val="00D21556"/>
    <w:rsid w:val="00D255E6"/>
    <w:rsid w:val="00D318B8"/>
    <w:rsid w:val="00D52C91"/>
    <w:rsid w:val="00D5592D"/>
    <w:rsid w:val="00D55E3E"/>
    <w:rsid w:val="00D61858"/>
    <w:rsid w:val="00D64E79"/>
    <w:rsid w:val="00D74CDE"/>
    <w:rsid w:val="00D950E1"/>
    <w:rsid w:val="00D95872"/>
    <w:rsid w:val="00D97293"/>
    <w:rsid w:val="00DA61B0"/>
    <w:rsid w:val="00DB00B3"/>
    <w:rsid w:val="00DB16AD"/>
    <w:rsid w:val="00DB6BE5"/>
    <w:rsid w:val="00DB7D10"/>
    <w:rsid w:val="00DE4F55"/>
    <w:rsid w:val="00DE7AE5"/>
    <w:rsid w:val="00DF10FB"/>
    <w:rsid w:val="00DF28E3"/>
    <w:rsid w:val="00DF476D"/>
    <w:rsid w:val="00E01753"/>
    <w:rsid w:val="00E04DC6"/>
    <w:rsid w:val="00E06BF5"/>
    <w:rsid w:val="00E10E76"/>
    <w:rsid w:val="00E12C93"/>
    <w:rsid w:val="00E144F8"/>
    <w:rsid w:val="00E25D80"/>
    <w:rsid w:val="00E27076"/>
    <w:rsid w:val="00E272AC"/>
    <w:rsid w:val="00E27520"/>
    <w:rsid w:val="00E32849"/>
    <w:rsid w:val="00E33F29"/>
    <w:rsid w:val="00E4467C"/>
    <w:rsid w:val="00E5452E"/>
    <w:rsid w:val="00E637FF"/>
    <w:rsid w:val="00E64102"/>
    <w:rsid w:val="00E64BDE"/>
    <w:rsid w:val="00E7788A"/>
    <w:rsid w:val="00E77FDA"/>
    <w:rsid w:val="00E82BCA"/>
    <w:rsid w:val="00E928B0"/>
    <w:rsid w:val="00E94E3F"/>
    <w:rsid w:val="00E96C8F"/>
    <w:rsid w:val="00EA1DF7"/>
    <w:rsid w:val="00EA47E8"/>
    <w:rsid w:val="00EA5D9B"/>
    <w:rsid w:val="00EB151C"/>
    <w:rsid w:val="00EB1CEE"/>
    <w:rsid w:val="00EB305F"/>
    <w:rsid w:val="00EB7892"/>
    <w:rsid w:val="00EC0518"/>
    <w:rsid w:val="00EC12A2"/>
    <w:rsid w:val="00EC2AC1"/>
    <w:rsid w:val="00EC4E3D"/>
    <w:rsid w:val="00ED0D37"/>
    <w:rsid w:val="00ED1A03"/>
    <w:rsid w:val="00ED5D49"/>
    <w:rsid w:val="00EE62A1"/>
    <w:rsid w:val="00EF226A"/>
    <w:rsid w:val="00EF3B0F"/>
    <w:rsid w:val="00EF42A8"/>
    <w:rsid w:val="00F06CB8"/>
    <w:rsid w:val="00F06E2F"/>
    <w:rsid w:val="00F13253"/>
    <w:rsid w:val="00F17737"/>
    <w:rsid w:val="00F238C2"/>
    <w:rsid w:val="00F26CEE"/>
    <w:rsid w:val="00F34549"/>
    <w:rsid w:val="00F36B4C"/>
    <w:rsid w:val="00F425F2"/>
    <w:rsid w:val="00F43E17"/>
    <w:rsid w:val="00F45B76"/>
    <w:rsid w:val="00F60735"/>
    <w:rsid w:val="00F61206"/>
    <w:rsid w:val="00F6605E"/>
    <w:rsid w:val="00F66DCD"/>
    <w:rsid w:val="00F82C8C"/>
    <w:rsid w:val="00F93341"/>
    <w:rsid w:val="00F94D0A"/>
    <w:rsid w:val="00FB1EA0"/>
    <w:rsid w:val="00FC1D86"/>
    <w:rsid w:val="00FC2F0E"/>
    <w:rsid w:val="00FC5452"/>
    <w:rsid w:val="00FC65FA"/>
    <w:rsid w:val="00FD0AF7"/>
    <w:rsid w:val="00FD1E78"/>
    <w:rsid w:val="00FD7C7F"/>
    <w:rsid w:val="00FE222A"/>
    <w:rsid w:val="00FF41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00E1"/>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abelnoticename1">
    <w:name w:val="label_noticename1"/>
    <w:rsid w:val="00487AC8"/>
    <w:rPr>
      <w:b/>
      <w:bCs/>
      <w:sz w:val="24"/>
      <w:szCs w:val="24"/>
    </w:rPr>
  </w:style>
  <w:style w:type="character" w:customStyle="1" w:styleId="spanheaderlot21">
    <w:name w:val="span_header_lot_21"/>
    <w:rsid w:val="00487AC8"/>
    <w:rPr>
      <w:b/>
      <w:bCs/>
      <w:sz w:val="20"/>
      <w:szCs w:val="20"/>
    </w:rPr>
  </w:style>
  <w:style w:type="character" w:styleId="a3">
    <w:name w:val="Hyperlink"/>
    <w:rsid w:val="00487AC8"/>
    <w:rPr>
      <w:color w:val="0000FF"/>
      <w:u w:val="single"/>
    </w:rPr>
  </w:style>
  <w:style w:type="paragraph" w:customStyle="1" w:styleId="Default">
    <w:name w:val="Default"/>
    <w:rsid w:val="00F06E2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2">
    <w:name w:val="Body Text 2"/>
    <w:basedOn w:val="a"/>
    <w:link w:val="20"/>
    <w:rsid w:val="00E27076"/>
    <w:pPr>
      <w:pBdr>
        <w:bottom w:val="single" w:sz="12" w:space="17" w:color="auto"/>
      </w:pBdr>
      <w:suppressAutoHyphens w:val="0"/>
      <w:jc w:val="both"/>
    </w:pPr>
    <w:rPr>
      <w:sz w:val="20"/>
      <w:szCs w:val="20"/>
      <w:lang w:eastAsia="ru-RU"/>
    </w:rPr>
  </w:style>
  <w:style w:type="character" w:customStyle="1" w:styleId="20">
    <w:name w:val="Основной текст 2 Знак"/>
    <w:basedOn w:val="a0"/>
    <w:link w:val="2"/>
    <w:rsid w:val="00E27076"/>
    <w:rPr>
      <w:rFonts w:ascii="Times New Roman" w:eastAsia="Times New Roman" w:hAnsi="Times New Roman" w:cs="Times New Roman"/>
      <w:sz w:val="20"/>
      <w:szCs w:val="20"/>
      <w:lang w:eastAsia="ru-RU"/>
    </w:rPr>
  </w:style>
  <w:style w:type="paragraph" w:styleId="3">
    <w:name w:val="Body Text 3"/>
    <w:basedOn w:val="a"/>
    <w:link w:val="30"/>
    <w:rsid w:val="00E27076"/>
    <w:pPr>
      <w:pBdr>
        <w:bottom w:val="single" w:sz="12" w:space="31" w:color="auto"/>
      </w:pBdr>
      <w:suppressAutoHyphens w:val="0"/>
      <w:jc w:val="both"/>
    </w:pPr>
    <w:rPr>
      <w:b/>
      <w:bCs/>
      <w:sz w:val="20"/>
      <w:szCs w:val="20"/>
      <w:lang w:eastAsia="ru-RU"/>
    </w:rPr>
  </w:style>
  <w:style w:type="character" w:customStyle="1" w:styleId="30">
    <w:name w:val="Основной текст 3 Знак"/>
    <w:basedOn w:val="a0"/>
    <w:link w:val="3"/>
    <w:rsid w:val="00E27076"/>
    <w:rPr>
      <w:rFonts w:ascii="Times New Roman" w:eastAsia="Times New Roman" w:hAnsi="Times New Roman" w:cs="Times New Roman"/>
      <w:b/>
      <w:bCs/>
      <w:sz w:val="20"/>
      <w:szCs w:val="20"/>
      <w:lang w:eastAsia="ru-RU"/>
    </w:rPr>
  </w:style>
  <w:style w:type="character" w:customStyle="1" w:styleId="apple-converted-space">
    <w:name w:val="apple-converted-space"/>
    <w:basedOn w:val="a0"/>
    <w:rsid w:val="0027367B"/>
  </w:style>
  <w:style w:type="paragraph" w:customStyle="1" w:styleId="ConsPlusTitle">
    <w:name w:val="ConsPlusTitle"/>
    <w:rsid w:val="0027367B"/>
    <w:pPr>
      <w:widowControl w:val="0"/>
      <w:suppressAutoHyphens/>
      <w:autoSpaceDE w:val="0"/>
      <w:spacing w:after="0" w:line="240" w:lineRule="auto"/>
    </w:pPr>
    <w:rPr>
      <w:rFonts w:ascii="Arial" w:eastAsia="Arial" w:hAnsi="Arial" w:cs="Arial"/>
      <w:b/>
      <w:bCs/>
      <w:sz w:val="20"/>
      <w:szCs w:val="20"/>
      <w:lang w:eastAsia="ar-SA"/>
    </w:rPr>
  </w:style>
  <w:style w:type="paragraph" w:styleId="a4">
    <w:name w:val="Balloon Text"/>
    <w:basedOn w:val="a"/>
    <w:link w:val="a5"/>
    <w:uiPriority w:val="99"/>
    <w:semiHidden/>
    <w:unhideWhenUsed/>
    <w:rsid w:val="00511663"/>
    <w:rPr>
      <w:rFonts w:ascii="Tahoma" w:hAnsi="Tahoma" w:cs="Tahoma"/>
      <w:sz w:val="16"/>
      <w:szCs w:val="16"/>
    </w:rPr>
  </w:style>
  <w:style w:type="character" w:customStyle="1" w:styleId="a5">
    <w:name w:val="Текст выноски Знак"/>
    <w:basedOn w:val="a0"/>
    <w:link w:val="a4"/>
    <w:uiPriority w:val="99"/>
    <w:semiHidden/>
    <w:rsid w:val="00511663"/>
    <w:rPr>
      <w:rFonts w:ascii="Tahoma" w:eastAsia="Times New Roman" w:hAnsi="Tahoma" w:cs="Tahoma"/>
      <w:sz w:val="16"/>
      <w:szCs w:val="16"/>
      <w:lang w:eastAsia="zh-CN"/>
    </w:rPr>
  </w:style>
  <w:style w:type="paragraph" w:styleId="a6">
    <w:name w:val="Body Text"/>
    <w:basedOn w:val="a"/>
    <w:link w:val="a7"/>
    <w:uiPriority w:val="99"/>
    <w:semiHidden/>
    <w:unhideWhenUsed/>
    <w:rsid w:val="00B51F96"/>
    <w:pPr>
      <w:spacing w:after="120"/>
    </w:pPr>
  </w:style>
  <w:style w:type="character" w:customStyle="1" w:styleId="a7">
    <w:name w:val="Основной текст Знак"/>
    <w:basedOn w:val="a0"/>
    <w:link w:val="a6"/>
    <w:uiPriority w:val="99"/>
    <w:semiHidden/>
    <w:rsid w:val="00B51F96"/>
    <w:rPr>
      <w:rFonts w:ascii="Times New Roman" w:eastAsia="Times New Roman" w:hAnsi="Times New Roman" w:cs="Times New Roman"/>
      <w:sz w:val="24"/>
      <w:szCs w:val="24"/>
      <w:lang w:eastAsia="zh-CN"/>
    </w:rPr>
  </w:style>
  <w:style w:type="character" w:styleId="a8">
    <w:name w:val="Strong"/>
    <w:basedOn w:val="a0"/>
    <w:qFormat/>
    <w:rsid w:val="00B51F96"/>
    <w:rPr>
      <w:b/>
      <w:bCs/>
    </w:rPr>
  </w:style>
  <w:style w:type="paragraph" w:customStyle="1" w:styleId="ConsPlusNormal">
    <w:name w:val="ConsPlusNormal"/>
    <w:rsid w:val="00B51F96"/>
    <w:pPr>
      <w:widowControl w:val="0"/>
      <w:autoSpaceDE w:val="0"/>
      <w:autoSpaceDN w:val="0"/>
      <w:spacing w:after="0" w:line="240" w:lineRule="auto"/>
    </w:pPr>
    <w:rPr>
      <w:rFonts w:ascii="Calibri" w:eastAsia="Times New Roman" w:hAnsi="Calibri" w:cs="Calibri"/>
      <w:szCs w:val="20"/>
      <w:lang w:eastAsia="ru-RU"/>
    </w:rPr>
  </w:style>
  <w:style w:type="paragraph" w:styleId="a9">
    <w:name w:val="List Paragraph"/>
    <w:basedOn w:val="a"/>
    <w:uiPriority w:val="34"/>
    <w:qFormat/>
    <w:rsid w:val="00E272AC"/>
    <w:pPr>
      <w:suppressAutoHyphens w:val="0"/>
      <w:spacing w:after="200" w:line="276" w:lineRule="auto"/>
      <w:ind w:left="720"/>
      <w:contextualSpacing/>
    </w:pPr>
    <w:rPr>
      <w:rFonts w:asciiTheme="minorHAnsi" w:eastAsiaTheme="minorEastAsia" w:hAnsiTheme="minorHAnsi" w:cstheme="minorBidi"/>
      <w:sz w:val="22"/>
      <w:szCs w:val="22"/>
      <w:lang w:eastAsia="ru-RU"/>
    </w:rPr>
  </w:style>
  <w:style w:type="paragraph" w:customStyle="1" w:styleId="nienie">
    <w:name w:val="nienie"/>
    <w:basedOn w:val="a"/>
    <w:uiPriority w:val="99"/>
    <w:rsid w:val="00E272AC"/>
    <w:pPr>
      <w:keepLines/>
      <w:widowControl w:val="0"/>
      <w:suppressAutoHyphens w:val="0"/>
      <w:ind w:left="709" w:hanging="284"/>
      <w:jc w:val="both"/>
    </w:pPr>
    <w:rPr>
      <w:rFonts w:ascii="Peterburg" w:hAnsi="Peterburg" w:cs="Peterburg"/>
      <w:lang w:eastAsia="ru-RU"/>
    </w:rPr>
  </w:style>
  <w:style w:type="paragraph" w:customStyle="1" w:styleId="ConsNormal">
    <w:name w:val="ConsNormal"/>
    <w:rsid w:val="00E272A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grame">
    <w:name w:val="grame"/>
    <w:basedOn w:val="a0"/>
    <w:rsid w:val="00E272AC"/>
  </w:style>
  <w:style w:type="table" w:customStyle="1" w:styleId="6">
    <w:name w:val="Сетка таблицы6"/>
    <w:basedOn w:val="a1"/>
    <w:next w:val="aa"/>
    <w:rsid w:val="00F612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a">
    <w:name w:val="Table Grid"/>
    <w:basedOn w:val="a1"/>
    <w:uiPriority w:val="59"/>
    <w:rsid w:val="00F612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a"/>
    <w:rsid w:val="005D7FA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a"/>
    <w:rsid w:val="0041381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a"/>
    <w:rsid w:val="00DF47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a"/>
    <w:rsid w:val="00ED1A0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Нормальный (таблица)"/>
    <w:basedOn w:val="a"/>
    <w:next w:val="a"/>
    <w:uiPriority w:val="99"/>
    <w:rsid w:val="009D14B8"/>
    <w:pPr>
      <w:widowControl w:val="0"/>
      <w:suppressAutoHyphens w:val="0"/>
      <w:autoSpaceDE w:val="0"/>
      <w:autoSpaceDN w:val="0"/>
      <w:adjustRightInd w:val="0"/>
      <w:jc w:val="both"/>
    </w:pPr>
    <w:rPr>
      <w:lang w:eastAsia="ru-RU"/>
    </w:rPr>
  </w:style>
  <w:style w:type="paragraph" w:customStyle="1" w:styleId="ac">
    <w:name w:val="Центрированный (таблица)"/>
    <w:basedOn w:val="ab"/>
    <w:next w:val="a"/>
    <w:rsid w:val="009D14B8"/>
    <w:pPr>
      <w:jc w:val="center"/>
    </w:pPr>
  </w:style>
  <w:style w:type="paragraph" w:customStyle="1" w:styleId="TableParagraph">
    <w:name w:val="Table Paragraph"/>
    <w:basedOn w:val="a"/>
    <w:uiPriority w:val="1"/>
    <w:qFormat/>
    <w:rsid w:val="009D14B8"/>
    <w:pPr>
      <w:widowControl w:val="0"/>
      <w:suppressAutoHyphens w:val="0"/>
      <w:autoSpaceDE w:val="0"/>
      <w:autoSpaceDN w:val="0"/>
    </w:pPr>
    <w:rPr>
      <w:sz w:val="22"/>
      <w:szCs w:val="22"/>
      <w:lang w:eastAsia="en-US"/>
    </w:rPr>
  </w:style>
  <w:style w:type="table" w:customStyle="1" w:styleId="TableNormal">
    <w:name w:val="Table Normal"/>
    <w:uiPriority w:val="2"/>
    <w:semiHidden/>
    <w:unhideWhenUsed/>
    <w:qFormat/>
    <w:rsid w:val="009F36D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formattext">
    <w:name w:val="formattext"/>
    <w:basedOn w:val="a"/>
    <w:rsid w:val="00F06CB8"/>
    <w:pPr>
      <w:suppressAutoHyphens w:val="0"/>
      <w:spacing w:before="100" w:beforeAutospacing="1" w:after="100" w:afterAutospacing="1"/>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06839">
      <w:bodyDiv w:val="1"/>
      <w:marLeft w:val="0"/>
      <w:marRight w:val="0"/>
      <w:marTop w:val="0"/>
      <w:marBottom w:val="0"/>
      <w:divBdr>
        <w:top w:val="none" w:sz="0" w:space="0" w:color="auto"/>
        <w:left w:val="none" w:sz="0" w:space="0" w:color="auto"/>
        <w:bottom w:val="none" w:sz="0" w:space="0" w:color="auto"/>
        <w:right w:val="none" w:sz="0" w:space="0" w:color="auto"/>
      </w:divBdr>
    </w:div>
    <w:div w:id="78646112">
      <w:bodyDiv w:val="1"/>
      <w:marLeft w:val="0"/>
      <w:marRight w:val="0"/>
      <w:marTop w:val="0"/>
      <w:marBottom w:val="0"/>
      <w:divBdr>
        <w:top w:val="none" w:sz="0" w:space="0" w:color="auto"/>
        <w:left w:val="none" w:sz="0" w:space="0" w:color="auto"/>
        <w:bottom w:val="none" w:sz="0" w:space="0" w:color="auto"/>
        <w:right w:val="none" w:sz="0" w:space="0" w:color="auto"/>
      </w:divBdr>
    </w:div>
    <w:div w:id="157043880">
      <w:bodyDiv w:val="1"/>
      <w:marLeft w:val="0"/>
      <w:marRight w:val="0"/>
      <w:marTop w:val="0"/>
      <w:marBottom w:val="0"/>
      <w:divBdr>
        <w:top w:val="none" w:sz="0" w:space="0" w:color="auto"/>
        <w:left w:val="none" w:sz="0" w:space="0" w:color="auto"/>
        <w:bottom w:val="none" w:sz="0" w:space="0" w:color="auto"/>
        <w:right w:val="none" w:sz="0" w:space="0" w:color="auto"/>
      </w:divBdr>
    </w:div>
    <w:div w:id="238489453">
      <w:bodyDiv w:val="1"/>
      <w:marLeft w:val="0"/>
      <w:marRight w:val="0"/>
      <w:marTop w:val="0"/>
      <w:marBottom w:val="0"/>
      <w:divBdr>
        <w:top w:val="none" w:sz="0" w:space="0" w:color="auto"/>
        <w:left w:val="none" w:sz="0" w:space="0" w:color="auto"/>
        <w:bottom w:val="none" w:sz="0" w:space="0" w:color="auto"/>
        <w:right w:val="none" w:sz="0" w:space="0" w:color="auto"/>
      </w:divBdr>
    </w:div>
    <w:div w:id="243413205">
      <w:bodyDiv w:val="1"/>
      <w:marLeft w:val="0"/>
      <w:marRight w:val="0"/>
      <w:marTop w:val="0"/>
      <w:marBottom w:val="0"/>
      <w:divBdr>
        <w:top w:val="none" w:sz="0" w:space="0" w:color="auto"/>
        <w:left w:val="none" w:sz="0" w:space="0" w:color="auto"/>
        <w:bottom w:val="none" w:sz="0" w:space="0" w:color="auto"/>
        <w:right w:val="none" w:sz="0" w:space="0" w:color="auto"/>
      </w:divBdr>
    </w:div>
    <w:div w:id="406804838">
      <w:bodyDiv w:val="1"/>
      <w:marLeft w:val="0"/>
      <w:marRight w:val="0"/>
      <w:marTop w:val="0"/>
      <w:marBottom w:val="0"/>
      <w:divBdr>
        <w:top w:val="none" w:sz="0" w:space="0" w:color="auto"/>
        <w:left w:val="none" w:sz="0" w:space="0" w:color="auto"/>
        <w:bottom w:val="none" w:sz="0" w:space="0" w:color="auto"/>
        <w:right w:val="none" w:sz="0" w:space="0" w:color="auto"/>
      </w:divBdr>
    </w:div>
    <w:div w:id="535771734">
      <w:bodyDiv w:val="1"/>
      <w:marLeft w:val="0"/>
      <w:marRight w:val="0"/>
      <w:marTop w:val="0"/>
      <w:marBottom w:val="0"/>
      <w:divBdr>
        <w:top w:val="none" w:sz="0" w:space="0" w:color="auto"/>
        <w:left w:val="none" w:sz="0" w:space="0" w:color="auto"/>
        <w:bottom w:val="none" w:sz="0" w:space="0" w:color="auto"/>
        <w:right w:val="none" w:sz="0" w:space="0" w:color="auto"/>
      </w:divBdr>
    </w:div>
    <w:div w:id="722606538">
      <w:bodyDiv w:val="1"/>
      <w:marLeft w:val="0"/>
      <w:marRight w:val="0"/>
      <w:marTop w:val="0"/>
      <w:marBottom w:val="0"/>
      <w:divBdr>
        <w:top w:val="none" w:sz="0" w:space="0" w:color="auto"/>
        <w:left w:val="none" w:sz="0" w:space="0" w:color="auto"/>
        <w:bottom w:val="none" w:sz="0" w:space="0" w:color="auto"/>
        <w:right w:val="none" w:sz="0" w:space="0" w:color="auto"/>
      </w:divBdr>
    </w:div>
    <w:div w:id="975448576">
      <w:bodyDiv w:val="1"/>
      <w:marLeft w:val="0"/>
      <w:marRight w:val="0"/>
      <w:marTop w:val="0"/>
      <w:marBottom w:val="0"/>
      <w:divBdr>
        <w:top w:val="none" w:sz="0" w:space="0" w:color="auto"/>
        <w:left w:val="none" w:sz="0" w:space="0" w:color="auto"/>
        <w:bottom w:val="none" w:sz="0" w:space="0" w:color="auto"/>
        <w:right w:val="none" w:sz="0" w:space="0" w:color="auto"/>
      </w:divBdr>
    </w:div>
    <w:div w:id="1054309429">
      <w:bodyDiv w:val="1"/>
      <w:marLeft w:val="0"/>
      <w:marRight w:val="0"/>
      <w:marTop w:val="0"/>
      <w:marBottom w:val="0"/>
      <w:divBdr>
        <w:top w:val="none" w:sz="0" w:space="0" w:color="auto"/>
        <w:left w:val="none" w:sz="0" w:space="0" w:color="auto"/>
        <w:bottom w:val="none" w:sz="0" w:space="0" w:color="auto"/>
        <w:right w:val="none" w:sz="0" w:space="0" w:color="auto"/>
      </w:divBdr>
    </w:div>
    <w:div w:id="1209493097">
      <w:bodyDiv w:val="1"/>
      <w:marLeft w:val="0"/>
      <w:marRight w:val="0"/>
      <w:marTop w:val="0"/>
      <w:marBottom w:val="0"/>
      <w:divBdr>
        <w:top w:val="none" w:sz="0" w:space="0" w:color="auto"/>
        <w:left w:val="none" w:sz="0" w:space="0" w:color="auto"/>
        <w:bottom w:val="none" w:sz="0" w:space="0" w:color="auto"/>
        <w:right w:val="none" w:sz="0" w:space="0" w:color="auto"/>
      </w:divBdr>
    </w:div>
    <w:div w:id="1333027834">
      <w:bodyDiv w:val="1"/>
      <w:marLeft w:val="0"/>
      <w:marRight w:val="0"/>
      <w:marTop w:val="0"/>
      <w:marBottom w:val="0"/>
      <w:divBdr>
        <w:top w:val="none" w:sz="0" w:space="0" w:color="auto"/>
        <w:left w:val="none" w:sz="0" w:space="0" w:color="auto"/>
        <w:bottom w:val="none" w:sz="0" w:space="0" w:color="auto"/>
        <w:right w:val="none" w:sz="0" w:space="0" w:color="auto"/>
      </w:divBdr>
    </w:div>
    <w:div w:id="1821801213">
      <w:bodyDiv w:val="1"/>
      <w:marLeft w:val="0"/>
      <w:marRight w:val="0"/>
      <w:marTop w:val="0"/>
      <w:marBottom w:val="0"/>
      <w:divBdr>
        <w:top w:val="none" w:sz="0" w:space="0" w:color="auto"/>
        <w:left w:val="none" w:sz="0" w:space="0" w:color="auto"/>
        <w:bottom w:val="none" w:sz="0" w:space="0" w:color="auto"/>
        <w:right w:val="none" w:sz="0" w:space="0" w:color="auto"/>
      </w:divBdr>
    </w:div>
    <w:div w:id="1954898354">
      <w:bodyDiv w:val="1"/>
      <w:marLeft w:val="0"/>
      <w:marRight w:val="0"/>
      <w:marTop w:val="0"/>
      <w:marBottom w:val="0"/>
      <w:divBdr>
        <w:top w:val="none" w:sz="0" w:space="0" w:color="auto"/>
        <w:left w:val="none" w:sz="0" w:space="0" w:color="auto"/>
        <w:bottom w:val="none" w:sz="0" w:space="0" w:color="auto"/>
        <w:right w:val="none" w:sz="0" w:space="0" w:color="auto"/>
      </w:divBdr>
    </w:div>
    <w:div w:id="2017339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509205-AF9D-4ECF-912B-8A530E4E5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8122</TotalTime>
  <Pages>12</Pages>
  <Words>4159</Words>
  <Characters>23710</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User1</cp:lastModifiedBy>
  <cp:revision>295</cp:revision>
  <cp:lastPrinted>2022-08-23T04:12:00Z</cp:lastPrinted>
  <dcterms:created xsi:type="dcterms:W3CDTF">2016-12-13T11:47:00Z</dcterms:created>
  <dcterms:modified xsi:type="dcterms:W3CDTF">2022-08-23T04:13:00Z</dcterms:modified>
</cp:coreProperties>
</file>