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B0" w:rsidRDefault="002D38B0" w:rsidP="00D4748B">
      <w:pPr>
        <w:widowControl w:val="0"/>
        <w:suppressAutoHyphens/>
        <w:spacing w:after="0" w:line="100" w:lineRule="atLeast"/>
        <w:ind w:left="360"/>
        <w:jc w:val="center"/>
        <w:rPr>
          <w:rFonts w:ascii="Arial" w:eastAsia="SimSun" w:hAnsi="Arial" w:cs="Arial"/>
          <w:b/>
          <w:kern w:val="1"/>
          <w:sz w:val="32"/>
          <w:szCs w:val="32"/>
          <w:lang w:eastAsia="ar-SA"/>
        </w:rPr>
      </w:pPr>
    </w:p>
    <w:p w:rsidR="002D38B0" w:rsidRDefault="002D38B0" w:rsidP="00D4748B">
      <w:pPr>
        <w:widowControl w:val="0"/>
        <w:suppressAutoHyphens/>
        <w:spacing w:after="0" w:line="100" w:lineRule="atLeast"/>
        <w:ind w:left="360"/>
        <w:jc w:val="center"/>
        <w:rPr>
          <w:rFonts w:ascii="Arial" w:eastAsia="SimSun" w:hAnsi="Arial" w:cs="Arial"/>
          <w:b/>
          <w:kern w:val="1"/>
          <w:sz w:val="32"/>
          <w:szCs w:val="32"/>
          <w:lang w:eastAsia="ar-SA"/>
        </w:rPr>
      </w:pPr>
    </w:p>
    <w:p w:rsidR="00A4660E" w:rsidRPr="00A4660E" w:rsidRDefault="00634DFF" w:rsidP="00A466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СОВЕТ ДЕПУТАТОВ</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МУНИЦИПАЛЬНОГО ОБРАЗОВАНИЯ</w:t>
      </w:r>
    </w:p>
    <w:p w:rsidR="00A4660E" w:rsidRPr="00A4660E" w:rsidRDefault="004B4874" w:rsidP="00A466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ЯСНОГОРСКИЙ </w:t>
      </w:r>
      <w:r w:rsidR="00A4660E" w:rsidRPr="00A4660E">
        <w:rPr>
          <w:rFonts w:ascii="Arial" w:eastAsia="Times New Roman" w:hAnsi="Arial" w:cs="Arial"/>
          <w:b/>
          <w:sz w:val="32"/>
          <w:szCs w:val="32"/>
          <w:lang w:eastAsia="ru-RU"/>
        </w:rPr>
        <w:t xml:space="preserve"> СЕЛЬСОВЕТ</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НОВОСЕРГИЕВСКОГО РАЙОНА</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ОРЕНБУРГСКОЙ ОБЛАСТИ</w:t>
      </w:r>
    </w:p>
    <w:p w:rsidR="00A4660E" w:rsidRPr="00A4660E" w:rsidRDefault="00A4660E" w:rsidP="00A4660E">
      <w:pPr>
        <w:spacing w:after="0" w:line="240" w:lineRule="auto"/>
        <w:jc w:val="center"/>
        <w:rPr>
          <w:rFonts w:ascii="Arial" w:eastAsia="Times New Roman" w:hAnsi="Arial" w:cs="Arial"/>
          <w:sz w:val="32"/>
          <w:szCs w:val="32"/>
          <w:lang w:eastAsia="ru-RU"/>
        </w:rPr>
      </w:pPr>
    </w:p>
    <w:p w:rsidR="00A4660E" w:rsidRPr="00A4660E" w:rsidRDefault="00A4660E" w:rsidP="00A4660E">
      <w:pPr>
        <w:spacing w:after="0" w:line="240" w:lineRule="auto"/>
        <w:jc w:val="center"/>
        <w:rPr>
          <w:rFonts w:ascii="Arial" w:eastAsia="Times New Roman" w:hAnsi="Arial" w:cs="Arial"/>
          <w:sz w:val="32"/>
          <w:szCs w:val="32"/>
          <w:lang w:eastAsia="ru-RU"/>
        </w:rPr>
      </w:pPr>
    </w:p>
    <w:p w:rsidR="00A4660E" w:rsidRPr="00A4660E" w:rsidRDefault="00634DFF" w:rsidP="00A466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A4660E" w:rsidRPr="00A4660E" w:rsidRDefault="00A4660E" w:rsidP="00A4660E">
      <w:pPr>
        <w:spacing w:after="0" w:line="240" w:lineRule="auto"/>
        <w:jc w:val="center"/>
        <w:rPr>
          <w:rFonts w:ascii="Arial" w:eastAsia="Times New Roman" w:hAnsi="Arial" w:cs="Arial"/>
          <w:b/>
          <w:sz w:val="32"/>
          <w:szCs w:val="32"/>
          <w:lang w:eastAsia="ru-RU"/>
        </w:rPr>
      </w:pPr>
    </w:p>
    <w:p w:rsidR="00A4660E" w:rsidRPr="00A4660E" w:rsidRDefault="00A4660E" w:rsidP="00A4660E">
      <w:pPr>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131C2F">
        <w:rPr>
          <w:rFonts w:ascii="Arial" w:eastAsia="Times New Roman" w:hAnsi="Arial" w:cs="Arial"/>
          <w:b/>
          <w:sz w:val="32"/>
          <w:szCs w:val="32"/>
          <w:lang w:eastAsia="ru-RU"/>
        </w:rPr>
        <w:t>30</w:t>
      </w:r>
      <w:r w:rsidR="00AC76FC">
        <w:rPr>
          <w:rFonts w:ascii="Arial" w:eastAsia="Times New Roman" w:hAnsi="Arial" w:cs="Arial"/>
          <w:b/>
          <w:sz w:val="32"/>
          <w:szCs w:val="32"/>
          <w:lang w:eastAsia="ru-RU"/>
        </w:rPr>
        <w:t>.</w:t>
      </w:r>
      <w:r w:rsidR="00131C2F">
        <w:rPr>
          <w:rFonts w:ascii="Arial" w:eastAsia="Times New Roman" w:hAnsi="Arial" w:cs="Arial"/>
          <w:b/>
          <w:sz w:val="32"/>
          <w:szCs w:val="32"/>
          <w:lang w:eastAsia="ru-RU"/>
        </w:rPr>
        <w:t>07</w:t>
      </w:r>
      <w:r w:rsidRPr="00A4660E">
        <w:rPr>
          <w:rFonts w:ascii="Arial" w:eastAsia="Times New Roman" w:hAnsi="Arial" w:cs="Arial"/>
          <w:b/>
          <w:sz w:val="32"/>
          <w:szCs w:val="32"/>
          <w:lang w:eastAsia="ru-RU"/>
        </w:rPr>
        <w:t>.201</w:t>
      </w:r>
      <w:r w:rsidR="00131C2F">
        <w:rPr>
          <w:rFonts w:ascii="Arial" w:eastAsia="Times New Roman" w:hAnsi="Arial" w:cs="Arial"/>
          <w:b/>
          <w:sz w:val="32"/>
          <w:szCs w:val="32"/>
          <w:lang w:eastAsia="ru-RU"/>
        </w:rPr>
        <w:t>8</w:t>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00E02B48">
        <w:rPr>
          <w:rFonts w:ascii="Arial" w:eastAsia="Times New Roman" w:hAnsi="Arial" w:cs="Arial"/>
          <w:b/>
          <w:sz w:val="32"/>
          <w:szCs w:val="32"/>
          <w:lang w:eastAsia="ru-RU"/>
        </w:rPr>
        <w:t xml:space="preserve">        </w:t>
      </w:r>
      <w:r w:rsidR="00634DFF">
        <w:rPr>
          <w:rFonts w:ascii="Arial" w:eastAsia="Times New Roman" w:hAnsi="Arial" w:cs="Arial"/>
          <w:b/>
          <w:sz w:val="32"/>
          <w:szCs w:val="32"/>
          <w:lang w:eastAsia="ru-RU"/>
        </w:rPr>
        <w:t>44/1</w:t>
      </w:r>
      <w:r w:rsidR="00131C2F">
        <w:rPr>
          <w:rFonts w:ascii="Arial" w:eastAsia="Times New Roman" w:hAnsi="Arial" w:cs="Arial"/>
          <w:b/>
          <w:sz w:val="32"/>
          <w:szCs w:val="32"/>
          <w:lang w:eastAsia="ru-RU"/>
        </w:rPr>
        <w:t>-</w:t>
      </w:r>
      <w:r w:rsidR="00634DFF">
        <w:rPr>
          <w:rFonts w:ascii="Arial" w:eastAsia="Times New Roman" w:hAnsi="Arial" w:cs="Arial"/>
          <w:b/>
          <w:sz w:val="32"/>
          <w:szCs w:val="32"/>
          <w:lang w:eastAsia="ru-RU"/>
        </w:rPr>
        <w:t>р.С.</w:t>
      </w:r>
    </w:p>
    <w:p w:rsidR="00A4660E" w:rsidRPr="00A4660E" w:rsidRDefault="00A4660E" w:rsidP="00A4660E">
      <w:pPr>
        <w:spacing w:after="0" w:line="240" w:lineRule="auto"/>
        <w:jc w:val="center"/>
        <w:rPr>
          <w:rFonts w:ascii="Arial" w:eastAsia="Times New Roman" w:hAnsi="Arial" w:cs="Arial"/>
          <w:b/>
          <w:sz w:val="32"/>
          <w:szCs w:val="32"/>
          <w:lang w:eastAsia="ru-RU"/>
        </w:rPr>
      </w:pPr>
    </w:p>
    <w:p w:rsidR="00131C2F" w:rsidRPr="00131C2F" w:rsidRDefault="00131C2F" w:rsidP="00131C2F">
      <w:pPr>
        <w:spacing w:after="0" w:line="240" w:lineRule="auto"/>
        <w:jc w:val="center"/>
        <w:rPr>
          <w:rFonts w:ascii="Arial" w:eastAsia="Times New Roman" w:hAnsi="Arial" w:cs="Arial"/>
          <w:b/>
          <w:sz w:val="32"/>
          <w:szCs w:val="32"/>
          <w:lang w:eastAsia="ru-RU"/>
        </w:rPr>
      </w:pPr>
    </w:p>
    <w:p w:rsidR="00131C2F" w:rsidRPr="00131C2F" w:rsidRDefault="00131C2F" w:rsidP="00131C2F">
      <w:pPr>
        <w:spacing w:after="0" w:line="240" w:lineRule="auto"/>
        <w:jc w:val="center"/>
        <w:rPr>
          <w:rFonts w:ascii="Arial" w:eastAsia="Times New Roman" w:hAnsi="Arial" w:cs="Arial"/>
          <w:b/>
          <w:sz w:val="32"/>
          <w:szCs w:val="32"/>
          <w:lang w:eastAsia="ru-RU"/>
        </w:rPr>
      </w:pPr>
      <w:r w:rsidRPr="00131C2F">
        <w:rPr>
          <w:rFonts w:ascii="Arial" w:eastAsia="Times New Roman" w:hAnsi="Arial" w:cs="Arial"/>
          <w:b/>
          <w:sz w:val="32"/>
          <w:szCs w:val="32"/>
          <w:lang w:eastAsia="ru-RU"/>
        </w:rPr>
        <w:t xml:space="preserve">п. Ясногорский </w:t>
      </w:r>
    </w:p>
    <w:p w:rsidR="00131C2F" w:rsidRPr="00131C2F" w:rsidRDefault="00131C2F" w:rsidP="00131C2F">
      <w:pPr>
        <w:spacing w:after="0" w:line="240" w:lineRule="auto"/>
        <w:jc w:val="center"/>
        <w:rPr>
          <w:rFonts w:ascii="Arial" w:eastAsia="Times New Roman" w:hAnsi="Arial" w:cs="Arial"/>
          <w:b/>
          <w:sz w:val="32"/>
          <w:szCs w:val="32"/>
          <w:lang w:eastAsia="ru-RU"/>
        </w:rPr>
      </w:pPr>
    </w:p>
    <w:p w:rsidR="00131C2F" w:rsidRPr="00131C2F" w:rsidRDefault="00131C2F" w:rsidP="00131C2F">
      <w:pPr>
        <w:spacing w:after="0" w:line="240" w:lineRule="auto"/>
        <w:jc w:val="center"/>
        <w:rPr>
          <w:rFonts w:ascii="Arial" w:eastAsia="Times New Roman" w:hAnsi="Arial" w:cs="Arial"/>
          <w:b/>
          <w:sz w:val="32"/>
          <w:szCs w:val="32"/>
          <w:lang w:eastAsia="ru-RU"/>
        </w:rPr>
      </w:pPr>
    </w:p>
    <w:p w:rsidR="00131C2F" w:rsidRPr="00131C2F" w:rsidRDefault="00131C2F" w:rsidP="00131C2F">
      <w:pPr>
        <w:spacing w:after="0" w:line="240" w:lineRule="auto"/>
        <w:jc w:val="center"/>
        <w:rPr>
          <w:rFonts w:ascii="Arial" w:eastAsia="Times New Roman" w:hAnsi="Arial" w:cs="Arial"/>
          <w:b/>
          <w:sz w:val="32"/>
          <w:szCs w:val="32"/>
          <w:lang w:eastAsia="ru-RU"/>
        </w:rPr>
      </w:pPr>
      <w:r w:rsidRPr="00131C2F">
        <w:rPr>
          <w:rFonts w:ascii="Arial" w:eastAsia="Times New Roman" w:hAnsi="Arial" w:cs="Arial"/>
          <w:b/>
          <w:sz w:val="32"/>
          <w:szCs w:val="32"/>
          <w:lang w:eastAsia="ru-RU"/>
        </w:rPr>
        <w:tab/>
      </w:r>
      <w:r w:rsidRPr="00131C2F">
        <w:rPr>
          <w:rFonts w:ascii="Arial" w:eastAsia="Times New Roman" w:hAnsi="Arial" w:cs="Arial"/>
          <w:b/>
          <w:sz w:val="32"/>
          <w:szCs w:val="32"/>
          <w:lang w:eastAsia="ru-RU"/>
        </w:rPr>
        <w:tab/>
      </w:r>
    </w:p>
    <w:p w:rsidR="00131C2F" w:rsidRPr="00131C2F" w:rsidRDefault="00131C2F" w:rsidP="00131C2F">
      <w:pPr>
        <w:spacing w:after="0" w:line="240" w:lineRule="auto"/>
        <w:jc w:val="center"/>
        <w:rPr>
          <w:rFonts w:ascii="Arial" w:eastAsia="Times New Roman" w:hAnsi="Arial" w:cs="Arial"/>
          <w:b/>
          <w:sz w:val="32"/>
          <w:szCs w:val="32"/>
          <w:lang w:eastAsia="ru-RU"/>
        </w:rPr>
      </w:pPr>
      <w:r w:rsidRPr="00131C2F">
        <w:rPr>
          <w:rFonts w:ascii="Arial" w:eastAsia="Times New Roman" w:hAnsi="Arial" w:cs="Arial"/>
          <w:b/>
          <w:sz w:val="32"/>
          <w:szCs w:val="32"/>
          <w:lang w:eastAsia="ru-RU"/>
        </w:rPr>
        <w:t xml:space="preserve">О внесении изменений в  решение </w:t>
      </w:r>
      <w:r w:rsidR="007F4490">
        <w:rPr>
          <w:rFonts w:ascii="Arial" w:eastAsia="Times New Roman" w:hAnsi="Arial" w:cs="Arial"/>
          <w:b/>
          <w:sz w:val="32"/>
          <w:szCs w:val="32"/>
          <w:lang w:eastAsia="ru-RU"/>
        </w:rPr>
        <w:t xml:space="preserve"> Совета депутатов </w:t>
      </w:r>
      <w:r w:rsidRPr="00131C2F">
        <w:rPr>
          <w:rFonts w:ascii="Arial" w:eastAsia="Times New Roman" w:hAnsi="Arial" w:cs="Arial"/>
          <w:b/>
          <w:sz w:val="32"/>
          <w:szCs w:val="32"/>
          <w:lang w:eastAsia="ru-RU"/>
        </w:rPr>
        <w:t xml:space="preserve">  администрации муниципального образования Ясногорский  сельсовет </w:t>
      </w:r>
      <w:proofErr w:type="spellStart"/>
      <w:r w:rsidRPr="00131C2F">
        <w:rPr>
          <w:rFonts w:ascii="Arial" w:eastAsia="Times New Roman" w:hAnsi="Arial" w:cs="Arial"/>
          <w:b/>
          <w:sz w:val="32"/>
          <w:szCs w:val="32"/>
          <w:lang w:eastAsia="ru-RU"/>
        </w:rPr>
        <w:t>Новосергиевского</w:t>
      </w:r>
      <w:proofErr w:type="spellEnd"/>
      <w:r w:rsidRPr="00131C2F">
        <w:rPr>
          <w:rFonts w:ascii="Arial" w:eastAsia="Times New Roman" w:hAnsi="Arial" w:cs="Arial"/>
          <w:b/>
          <w:sz w:val="32"/>
          <w:szCs w:val="32"/>
          <w:lang w:eastAsia="ru-RU"/>
        </w:rPr>
        <w:t xml:space="preserve"> района Оренбургской области от 21.11.2017</w:t>
      </w:r>
      <w:r w:rsidR="007F4490">
        <w:rPr>
          <w:rFonts w:ascii="Arial" w:eastAsia="Times New Roman" w:hAnsi="Arial" w:cs="Arial"/>
          <w:b/>
          <w:sz w:val="32"/>
          <w:szCs w:val="32"/>
          <w:lang w:eastAsia="ru-RU"/>
        </w:rPr>
        <w:t xml:space="preserve"> </w:t>
      </w:r>
      <w:r w:rsidRPr="00131C2F">
        <w:rPr>
          <w:rFonts w:ascii="Arial" w:eastAsia="Times New Roman" w:hAnsi="Arial" w:cs="Arial"/>
          <w:b/>
          <w:sz w:val="32"/>
          <w:szCs w:val="32"/>
          <w:lang w:eastAsia="ru-RU"/>
        </w:rPr>
        <w:t xml:space="preserve">№ 36/2- </w:t>
      </w:r>
      <w:proofErr w:type="spellStart"/>
      <w:r w:rsidRPr="00131C2F">
        <w:rPr>
          <w:rFonts w:ascii="Arial" w:eastAsia="Times New Roman" w:hAnsi="Arial" w:cs="Arial"/>
          <w:b/>
          <w:sz w:val="32"/>
          <w:szCs w:val="32"/>
          <w:lang w:eastAsia="ru-RU"/>
        </w:rPr>
        <w:t>р.С</w:t>
      </w:r>
      <w:proofErr w:type="spellEnd"/>
      <w:r w:rsidRPr="00131C2F">
        <w:rPr>
          <w:rFonts w:ascii="Arial" w:eastAsia="Times New Roman" w:hAnsi="Arial" w:cs="Arial"/>
          <w:b/>
          <w:sz w:val="32"/>
          <w:szCs w:val="32"/>
          <w:lang w:eastAsia="ru-RU"/>
        </w:rPr>
        <w:t>.</w:t>
      </w:r>
      <w:r w:rsidR="007F4490">
        <w:rPr>
          <w:rFonts w:ascii="Arial" w:eastAsia="Times New Roman" w:hAnsi="Arial" w:cs="Arial"/>
          <w:b/>
          <w:sz w:val="32"/>
          <w:szCs w:val="32"/>
          <w:lang w:eastAsia="ru-RU"/>
        </w:rPr>
        <w:t xml:space="preserve"> « Об утверждении муниципальной программы «Формирование комфортной городской среды  в МО  Ясногорский сельсовет на 2018-2022 годы».</w:t>
      </w:r>
      <w:r w:rsidRPr="00131C2F">
        <w:rPr>
          <w:rFonts w:ascii="Arial" w:eastAsia="Times New Roman" w:hAnsi="Arial" w:cs="Arial"/>
          <w:b/>
          <w:sz w:val="32"/>
          <w:szCs w:val="32"/>
          <w:lang w:eastAsia="ru-RU"/>
        </w:rPr>
        <w:tab/>
      </w:r>
      <w:bookmarkStart w:id="0" w:name="_GoBack"/>
      <w:bookmarkEnd w:id="0"/>
    </w:p>
    <w:p w:rsidR="00131C2F" w:rsidRPr="00131C2F" w:rsidRDefault="00131C2F" w:rsidP="00131C2F">
      <w:pPr>
        <w:spacing w:after="0" w:line="240" w:lineRule="auto"/>
        <w:jc w:val="center"/>
        <w:rPr>
          <w:rFonts w:ascii="Arial" w:eastAsia="Times New Roman" w:hAnsi="Arial" w:cs="Arial"/>
          <w:b/>
          <w:sz w:val="32"/>
          <w:szCs w:val="32"/>
          <w:lang w:eastAsia="ru-RU"/>
        </w:rPr>
      </w:pPr>
    </w:p>
    <w:p w:rsidR="00131C2F" w:rsidRPr="00131C2F" w:rsidRDefault="00131C2F" w:rsidP="00131C2F">
      <w:pPr>
        <w:spacing w:after="0" w:line="240" w:lineRule="auto"/>
        <w:jc w:val="center"/>
        <w:rPr>
          <w:rFonts w:ascii="Arial" w:eastAsia="Times New Roman" w:hAnsi="Arial" w:cs="Arial"/>
          <w:sz w:val="28"/>
          <w:szCs w:val="28"/>
          <w:lang w:eastAsia="ru-RU"/>
        </w:rPr>
      </w:pPr>
      <w:proofErr w:type="gramStart"/>
      <w:r w:rsidRPr="00131C2F">
        <w:rPr>
          <w:rFonts w:ascii="Arial" w:eastAsia="Times New Roman" w:hAnsi="Arial" w:cs="Arial"/>
          <w:sz w:val="28"/>
          <w:szCs w:val="28"/>
          <w:lang w:eastAsia="ru-RU"/>
        </w:rPr>
        <w:t>В соответствии с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131C2F">
        <w:rPr>
          <w:rFonts w:ascii="Arial" w:eastAsia="Times New Roman" w:hAnsi="Arial" w:cs="Arial"/>
          <w:sz w:val="28"/>
          <w:szCs w:val="28"/>
          <w:lang w:eastAsia="ru-RU"/>
        </w:rPr>
        <w:t xml:space="preserve">",  приказом  Министерства  строительства  и  жилищно-коммунального хозяйства Российской Федерации </w:t>
      </w:r>
      <w:proofErr w:type="gramStart"/>
      <w:r w:rsidRPr="00131C2F">
        <w:rPr>
          <w:rFonts w:ascii="Arial" w:eastAsia="Times New Roman" w:hAnsi="Arial" w:cs="Arial"/>
          <w:sz w:val="28"/>
          <w:szCs w:val="28"/>
          <w:lang w:eastAsia="ru-RU"/>
        </w:rPr>
        <w:t>от</w:t>
      </w:r>
      <w:proofErr w:type="gramEnd"/>
      <w:r w:rsidRPr="00131C2F">
        <w:rPr>
          <w:rFonts w:ascii="Arial" w:eastAsia="Times New Roman" w:hAnsi="Arial" w:cs="Arial"/>
          <w:sz w:val="28"/>
          <w:szCs w:val="28"/>
          <w:lang w:eastAsia="ru-RU"/>
        </w:rPr>
        <w:t xml:space="preserve">  06.04.2017  691/</w:t>
      </w:r>
      <w:proofErr w:type="spellStart"/>
      <w:proofErr w:type="gramStart"/>
      <w:r w:rsidRPr="00131C2F">
        <w:rPr>
          <w:rFonts w:ascii="Arial" w:eastAsia="Times New Roman" w:hAnsi="Arial" w:cs="Arial"/>
          <w:sz w:val="28"/>
          <w:szCs w:val="28"/>
          <w:lang w:eastAsia="ru-RU"/>
        </w:rPr>
        <w:t>пр</w:t>
      </w:r>
      <w:proofErr w:type="spellEnd"/>
      <w:proofErr w:type="gramEnd"/>
      <w:r w:rsidRPr="00131C2F">
        <w:rPr>
          <w:rFonts w:ascii="Arial" w:eastAsia="Times New Roman" w:hAnsi="Arial" w:cs="Arial"/>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постановлением  Правительства  Оренбургской  области  от  28 сентября  2017 г,  N 696-пп  "Об  утверждении  государственной  программы  "Формирование комфортной городской среды в Оренбургской области" на 2018 - 2022 годы", руководствуясь Уставом МО </w:t>
      </w:r>
      <w:r w:rsidR="004B4874">
        <w:rPr>
          <w:rFonts w:ascii="Arial" w:eastAsia="Times New Roman" w:hAnsi="Arial" w:cs="Arial"/>
          <w:sz w:val="28"/>
          <w:szCs w:val="28"/>
          <w:lang w:eastAsia="ru-RU"/>
        </w:rPr>
        <w:t>Ясногорский сельсовет</w:t>
      </w:r>
      <w:proofErr w:type="gramStart"/>
      <w:r w:rsidR="004B4874">
        <w:rPr>
          <w:rFonts w:ascii="Arial" w:eastAsia="Times New Roman" w:hAnsi="Arial" w:cs="Arial"/>
          <w:sz w:val="28"/>
          <w:szCs w:val="28"/>
          <w:lang w:eastAsia="ru-RU"/>
        </w:rPr>
        <w:t xml:space="preserve"> </w:t>
      </w:r>
      <w:r w:rsidRPr="00131C2F">
        <w:rPr>
          <w:rFonts w:ascii="Arial" w:eastAsia="Times New Roman" w:hAnsi="Arial" w:cs="Arial"/>
          <w:sz w:val="28"/>
          <w:szCs w:val="28"/>
          <w:lang w:eastAsia="ru-RU"/>
        </w:rPr>
        <w:t>.</w:t>
      </w:r>
      <w:proofErr w:type="gramEnd"/>
    </w:p>
    <w:p w:rsidR="00131C2F" w:rsidRPr="00131C2F" w:rsidRDefault="00131C2F" w:rsidP="00131C2F">
      <w:pPr>
        <w:spacing w:after="0" w:line="240" w:lineRule="auto"/>
        <w:jc w:val="center"/>
        <w:rPr>
          <w:rFonts w:ascii="Arial" w:eastAsia="Times New Roman" w:hAnsi="Arial" w:cs="Arial"/>
          <w:sz w:val="28"/>
          <w:szCs w:val="28"/>
          <w:lang w:eastAsia="ru-RU"/>
        </w:rPr>
      </w:pPr>
      <w:r w:rsidRPr="00131C2F">
        <w:rPr>
          <w:rFonts w:ascii="Arial" w:eastAsia="Times New Roman" w:hAnsi="Arial" w:cs="Arial"/>
          <w:sz w:val="28"/>
          <w:szCs w:val="28"/>
          <w:lang w:eastAsia="ru-RU"/>
        </w:rPr>
        <w:t xml:space="preserve">1.  Внести изменения в решение  сессии администрации муниципального образования Ясногорский  сельсовет  </w:t>
      </w:r>
      <w:proofErr w:type="spellStart"/>
      <w:r w:rsidRPr="00131C2F">
        <w:rPr>
          <w:rFonts w:ascii="Arial" w:eastAsia="Times New Roman" w:hAnsi="Arial" w:cs="Arial"/>
          <w:sz w:val="28"/>
          <w:szCs w:val="28"/>
          <w:lang w:eastAsia="ru-RU"/>
        </w:rPr>
        <w:t>Новосергиевского</w:t>
      </w:r>
      <w:proofErr w:type="spellEnd"/>
      <w:r w:rsidRPr="00131C2F">
        <w:rPr>
          <w:rFonts w:ascii="Arial" w:eastAsia="Times New Roman" w:hAnsi="Arial" w:cs="Arial"/>
          <w:sz w:val="28"/>
          <w:szCs w:val="28"/>
          <w:lang w:eastAsia="ru-RU"/>
        </w:rPr>
        <w:t xml:space="preserve"> района Оренбургской области от 21.11.2017 № 36/2-р.С. «Об  утверждении  муниципальной </w:t>
      </w:r>
      <w:r w:rsidRPr="00131C2F">
        <w:rPr>
          <w:rFonts w:ascii="Arial" w:eastAsia="Times New Roman" w:hAnsi="Arial" w:cs="Arial"/>
          <w:sz w:val="28"/>
          <w:szCs w:val="28"/>
          <w:lang w:eastAsia="ru-RU"/>
        </w:rPr>
        <w:lastRenderedPageBreak/>
        <w:t>программы «Формирование  комфортной  городской  среды  в МО Ясногорский  сельсовет  на 2018-2022 годы», согласно приложению.</w:t>
      </w:r>
    </w:p>
    <w:p w:rsidR="00131C2F" w:rsidRPr="00131C2F" w:rsidRDefault="00131C2F" w:rsidP="00131C2F">
      <w:pPr>
        <w:spacing w:after="0" w:line="240" w:lineRule="auto"/>
        <w:jc w:val="center"/>
        <w:rPr>
          <w:rFonts w:ascii="Arial" w:eastAsia="Times New Roman" w:hAnsi="Arial" w:cs="Arial"/>
          <w:sz w:val="28"/>
          <w:szCs w:val="28"/>
          <w:lang w:eastAsia="ru-RU"/>
        </w:rPr>
      </w:pPr>
      <w:r w:rsidRPr="00131C2F">
        <w:rPr>
          <w:rFonts w:ascii="Arial" w:eastAsia="Times New Roman" w:hAnsi="Arial" w:cs="Arial"/>
          <w:sz w:val="28"/>
          <w:szCs w:val="28"/>
          <w:lang w:eastAsia="ru-RU"/>
        </w:rPr>
        <w:t>2.</w:t>
      </w:r>
      <w:r w:rsidRPr="00131C2F">
        <w:rPr>
          <w:rFonts w:ascii="Arial" w:eastAsia="Times New Roman" w:hAnsi="Arial" w:cs="Arial"/>
          <w:sz w:val="28"/>
          <w:szCs w:val="28"/>
          <w:lang w:eastAsia="ru-RU"/>
        </w:rPr>
        <w:tab/>
      </w:r>
      <w:proofErr w:type="gramStart"/>
      <w:r w:rsidRPr="00131C2F">
        <w:rPr>
          <w:rFonts w:ascii="Arial" w:eastAsia="Times New Roman" w:hAnsi="Arial" w:cs="Arial"/>
          <w:sz w:val="28"/>
          <w:szCs w:val="28"/>
          <w:lang w:eastAsia="ru-RU"/>
        </w:rPr>
        <w:t>Контроль за</w:t>
      </w:r>
      <w:proofErr w:type="gramEnd"/>
      <w:r w:rsidRPr="00131C2F">
        <w:rPr>
          <w:rFonts w:ascii="Arial" w:eastAsia="Times New Roman" w:hAnsi="Arial" w:cs="Arial"/>
          <w:sz w:val="28"/>
          <w:szCs w:val="28"/>
          <w:lang w:eastAsia="ru-RU"/>
        </w:rPr>
        <w:t xml:space="preserve"> исполнением настоящего постановления оставляю за собой.</w:t>
      </w:r>
    </w:p>
    <w:p w:rsidR="00131C2F" w:rsidRDefault="00131C2F" w:rsidP="00131C2F">
      <w:pPr>
        <w:spacing w:after="0" w:line="240" w:lineRule="auto"/>
        <w:jc w:val="center"/>
        <w:rPr>
          <w:rFonts w:ascii="Arial" w:eastAsia="Times New Roman" w:hAnsi="Arial" w:cs="Arial"/>
          <w:sz w:val="28"/>
          <w:szCs w:val="28"/>
          <w:lang w:eastAsia="ru-RU"/>
        </w:rPr>
      </w:pPr>
      <w:r w:rsidRPr="00131C2F">
        <w:rPr>
          <w:rFonts w:ascii="Arial" w:eastAsia="Times New Roman" w:hAnsi="Arial" w:cs="Arial"/>
          <w:sz w:val="28"/>
          <w:szCs w:val="28"/>
          <w:lang w:eastAsia="ru-RU"/>
        </w:rPr>
        <w:t>3.  Установить,  что  настоящее  постановление  вступает  в  силу  после  его  официального опубликования в соответствии с Уставом.</w:t>
      </w:r>
    </w:p>
    <w:p w:rsidR="00131C2F" w:rsidRDefault="00131C2F" w:rsidP="00131C2F">
      <w:pPr>
        <w:spacing w:after="0" w:line="240" w:lineRule="auto"/>
        <w:jc w:val="center"/>
        <w:rPr>
          <w:rFonts w:ascii="Arial" w:eastAsia="Times New Roman" w:hAnsi="Arial" w:cs="Arial"/>
          <w:sz w:val="28"/>
          <w:szCs w:val="28"/>
          <w:lang w:eastAsia="ru-RU"/>
        </w:rPr>
      </w:pPr>
    </w:p>
    <w:p w:rsidR="00131C2F" w:rsidRPr="00131C2F" w:rsidRDefault="00131C2F" w:rsidP="00131C2F">
      <w:pPr>
        <w:spacing w:after="0" w:line="240" w:lineRule="auto"/>
        <w:jc w:val="center"/>
        <w:rPr>
          <w:rFonts w:ascii="Arial" w:eastAsia="Times New Roman" w:hAnsi="Arial" w:cs="Arial"/>
          <w:sz w:val="28"/>
          <w:szCs w:val="28"/>
          <w:lang w:eastAsia="ru-RU"/>
        </w:rPr>
      </w:pPr>
    </w:p>
    <w:p w:rsidR="00131C2F" w:rsidRPr="00131C2F" w:rsidRDefault="00131C2F" w:rsidP="00131C2F">
      <w:pPr>
        <w:spacing w:after="0" w:line="240" w:lineRule="auto"/>
        <w:jc w:val="center"/>
        <w:rPr>
          <w:rFonts w:ascii="Arial" w:eastAsia="Times New Roman" w:hAnsi="Arial" w:cs="Arial"/>
          <w:sz w:val="28"/>
          <w:szCs w:val="28"/>
          <w:lang w:eastAsia="ru-RU"/>
        </w:rPr>
      </w:pPr>
    </w:p>
    <w:p w:rsidR="00131C2F" w:rsidRPr="00131C2F" w:rsidRDefault="00131C2F" w:rsidP="00131C2F">
      <w:pPr>
        <w:spacing w:after="0" w:line="240" w:lineRule="auto"/>
        <w:rPr>
          <w:rFonts w:ascii="Arial" w:eastAsia="Times New Roman" w:hAnsi="Arial" w:cs="Arial"/>
          <w:sz w:val="28"/>
          <w:szCs w:val="28"/>
          <w:lang w:eastAsia="ru-RU"/>
        </w:rPr>
      </w:pPr>
      <w:r w:rsidRPr="00131C2F">
        <w:rPr>
          <w:rFonts w:ascii="Arial" w:eastAsia="Times New Roman" w:hAnsi="Arial" w:cs="Arial"/>
          <w:sz w:val="28"/>
          <w:szCs w:val="28"/>
          <w:lang w:eastAsia="ru-RU"/>
        </w:rPr>
        <w:t>Глава администрации МО</w:t>
      </w:r>
    </w:p>
    <w:p w:rsidR="00131C2F" w:rsidRPr="00131C2F" w:rsidRDefault="00131C2F" w:rsidP="00131C2F">
      <w:pPr>
        <w:spacing w:after="0" w:line="240" w:lineRule="auto"/>
        <w:jc w:val="center"/>
        <w:rPr>
          <w:rFonts w:ascii="Arial" w:eastAsia="Times New Roman" w:hAnsi="Arial" w:cs="Arial"/>
          <w:sz w:val="28"/>
          <w:szCs w:val="28"/>
          <w:lang w:eastAsia="ru-RU"/>
        </w:rPr>
      </w:pPr>
      <w:r w:rsidRPr="00131C2F">
        <w:rPr>
          <w:rFonts w:ascii="Arial" w:eastAsia="Times New Roman" w:hAnsi="Arial" w:cs="Arial"/>
          <w:sz w:val="28"/>
          <w:szCs w:val="28"/>
          <w:lang w:eastAsia="ru-RU"/>
        </w:rPr>
        <w:t xml:space="preserve">Ясногорский сельсовет                                                         А.В. Золотухин </w:t>
      </w:r>
    </w:p>
    <w:p w:rsidR="00131C2F" w:rsidRDefault="00131C2F" w:rsidP="00131C2F">
      <w:pPr>
        <w:spacing w:after="0" w:line="240" w:lineRule="auto"/>
        <w:jc w:val="center"/>
        <w:rPr>
          <w:rFonts w:ascii="Arial" w:eastAsia="Times New Roman" w:hAnsi="Arial" w:cs="Arial"/>
          <w:sz w:val="28"/>
          <w:szCs w:val="28"/>
          <w:lang w:eastAsia="ru-RU"/>
        </w:rPr>
      </w:pPr>
    </w:p>
    <w:p w:rsidR="00131C2F" w:rsidRPr="00131C2F" w:rsidRDefault="00131C2F" w:rsidP="00131C2F">
      <w:pPr>
        <w:spacing w:after="0" w:line="240" w:lineRule="auto"/>
        <w:rPr>
          <w:rFonts w:ascii="Arial" w:eastAsia="Times New Roman" w:hAnsi="Arial" w:cs="Arial"/>
          <w:sz w:val="28"/>
          <w:szCs w:val="28"/>
          <w:lang w:eastAsia="ru-RU"/>
        </w:rPr>
      </w:pPr>
      <w:r w:rsidRPr="00131C2F">
        <w:rPr>
          <w:rFonts w:ascii="Arial" w:eastAsia="Times New Roman" w:hAnsi="Arial" w:cs="Arial"/>
          <w:sz w:val="28"/>
          <w:szCs w:val="28"/>
          <w:lang w:eastAsia="ru-RU"/>
        </w:rPr>
        <w:t>Разослано: в дело, для обнародования, прокурору.</w:t>
      </w:r>
    </w:p>
    <w:p w:rsidR="00131C2F" w:rsidRPr="00131C2F" w:rsidRDefault="00131C2F" w:rsidP="00131C2F">
      <w:pPr>
        <w:spacing w:after="0" w:line="240" w:lineRule="auto"/>
        <w:jc w:val="center"/>
        <w:rPr>
          <w:rFonts w:ascii="Arial" w:eastAsia="Times New Roman" w:hAnsi="Arial" w:cs="Arial"/>
          <w:b/>
          <w:sz w:val="32"/>
          <w:szCs w:val="32"/>
          <w:lang w:eastAsia="ru-RU"/>
        </w:rPr>
      </w:pPr>
    </w:p>
    <w:p w:rsidR="00131C2F" w:rsidRPr="00131C2F" w:rsidRDefault="00131C2F" w:rsidP="00131C2F">
      <w:pPr>
        <w:spacing w:after="0" w:line="240" w:lineRule="auto"/>
        <w:jc w:val="center"/>
        <w:rPr>
          <w:rFonts w:ascii="Arial" w:eastAsia="Times New Roman" w:hAnsi="Arial" w:cs="Arial"/>
          <w:b/>
          <w:sz w:val="32"/>
          <w:szCs w:val="32"/>
          <w:lang w:eastAsia="ru-RU"/>
        </w:rPr>
      </w:pPr>
    </w:p>
    <w:p w:rsidR="00A4660E" w:rsidRPr="00A4660E" w:rsidRDefault="00A4660E" w:rsidP="00A4660E">
      <w:pPr>
        <w:spacing w:after="0" w:line="240" w:lineRule="auto"/>
        <w:jc w:val="center"/>
        <w:rPr>
          <w:rFonts w:ascii="Arial" w:eastAsia="Times New Roman" w:hAnsi="Arial" w:cs="Arial"/>
          <w:b/>
          <w:sz w:val="32"/>
          <w:szCs w:val="32"/>
          <w:lang w:eastAsia="ru-RU"/>
        </w:rPr>
      </w:pPr>
    </w:p>
    <w:p w:rsidR="00A4660E" w:rsidRDefault="00A4660E" w:rsidP="00131C2F">
      <w:pPr>
        <w:widowControl w:val="0"/>
        <w:suppressAutoHyphens/>
        <w:spacing w:after="0" w:line="100" w:lineRule="atLeast"/>
        <w:ind w:left="720"/>
        <w:jc w:val="center"/>
        <w:rPr>
          <w:rFonts w:ascii="Arial" w:eastAsia="Times New Roman" w:hAnsi="Arial" w:cs="Times New Roman"/>
          <w:sz w:val="24"/>
          <w:szCs w:val="24"/>
          <w:lang w:eastAsia="ru-RU"/>
        </w:rPr>
      </w:pPr>
      <w:r>
        <w:rPr>
          <w:rFonts w:ascii="Arial" w:eastAsia="Times New Roman" w:hAnsi="Arial" w:cs="Arial"/>
          <w:b/>
          <w:sz w:val="32"/>
          <w:szCs w:val="32"/>
          <w:lang w:eastAsia="ru-RU"/>
        </w:rPr>
        <w:t xml:space="preserve">     </w:t>
      </w:r>
    </w:p>
    <w:p w:rsidR="003F10F7" w:rsidRDefault="003F10F7" w:rsidP="00E02B48">
      <w:pPr>
        <w:spacing w:after="0" w:line="240" w:lineRule="auto"/>
        <w:ind w:left="1134"/>
        <w:jc w:val="center"/>
        <w:rPr>
          <w:rFonts w:ascii="Arial" w:eastAsia="Times New Roman" w:hAnsi="Arial" w:cs="Times New Roman"/>
          <w:sz w:val="24"/>
          <w:szCs w:val="24"/>
          <w:lang w:eastAsia="ru-RU"/>
        </w:rPr>
      </w:pPr>
    </w:p>
    <w:p w:rsidR="003F10F7" w:rsidRPr="00A4660E" w:rsidRDefault="003F10F7" w:rsidP="00E02B48">
      <w:pPr>
        <w:spacing w:after="0" w:line="240" w:lineRule="auto"/>
        <w:ind w:left="1134"/>
        <w:jc w:val="center"/>
        <w:rPr>
          <w:rFonts w:ascii="Arial" w:eastAsia="Times New Roman" w:hAnsi="Arial" w:cs="Times New Roman"/>
          <w:sz w:val="24"/>
          <w:szCs w:val="24"/>
          <w:lang w:eastAsia="ru-RU"/>
        </w:rPr>
      </w:pPr>
    </w:p>
    <w:p w:rsidR="00634DFF" w:rsidRDefault="00131C2F" w:rsidP="00131C2F">
      <w:pPr>
        <w:widowControl w:val="0"/>
        <w:suppressAutoHyphens/>
        <w:spacing w:after="0" w:line="100" w:lineRule="atLeast"/>
        <w:ind w:left="360"/>
        <w:jc w:val="center"/>
        <w:rPr>
          <w:rFonts w:ascii="Arial" w:eastAsia="SimSun" w:hAnsi="Arial" w:cs="Arial"/>
          <w:b/>
          <w:kern w:val="1"/>
          <w:sz w:val="32"/>
          <w:szCs w:val="32"/>
          <w:lang w:eastAsia="ar-SA"/>
        </w:rPr>
      </w:pPr>
      <w:r>
        <w:rPr>
          <w:rFonts w:ascii="Arial" w:eastAsia="SimSun" w:hAnsi="Arial" w:cs="Arial"/>
          <w:b/>
          <w:kern w:val="1"/>
          <w:sz w:val="32"/>
          <w:szCs w:val="32"/>
          <w:lang w:eastAsia="ar-SA"/>
        </w:rPr>
        <w:t xml:space="preserve">                                                                                   </w:t>
      </w:r>
      <w:r w:rsidRPr="00131C2F">
        <w:rPr>
          <w:rFonts w:ascii="Arial" w:eastAsia="SimSun" w:hAnsi="Arial" w:cs="Arial"/>
          <w:b/>
          <w:kern w:val="1"/>
          <w:sz w:val="32"/>
          <w:szCs w:val="32"/>
          <w:lang w:eastAsia="ar-SA"/>
        </w:rPr>
        <w:t>Приложение</w:t>
      </w:r>
    </w:p>
    <w:p w:rsidR="00634DFF" w:rsidRDefault="00634DFF" w:rsidP="00131C2F">
      <w:pPr>
        <w:widowControl w:val="0"/>
        <w:suppressAutoHyphens/>
        <w:spacing w:after="0" w:line="100" w:lineRule="atLeast"/>
        <w:ind w:left="360"/>
        <w:jc w:val="center"/>
        <w:rPr>
          <w:rFonts w:ascii="Arial" w:eastAsia="SimSun" w:hAnsi="Arial" w:cs="Arial"/>
          <w:b/>
          <w:kern w:val="1"/>
          <w:sz w:val="32"/>
          <w:szCs w:val="32"/>
          <w:lang w:eastAsia="ar-SA"/>
        </w:rPr>
      </w:pPr>
      <w:r>
        <w:rPr>
          <w:rFonts w:ascii="Arial" w:eastAsia="SimSun" w:hAnsi="Arial" w:cs="Arial"/>
          <w:b/>
          <w:kern w:val="1"/>
          <w:sz w:val="32"/>
          <w:szCs w:val="32"/>
          <w:lang w:eastAsia="ar-SA"/>
        </w:rPr>
        <w:t xml:space="preserve">                                                   </w:t>
      </w:r>
      <w:r w:rsidR="00131C2F" w:rsidRPr="00131C2F">
        <w:rPr>
          <w:rFonts w:ascii="Arial" w:eastAsia="SimSun" w:hAnsi="Arial" w:cs="Arial"/>
          <w:b/>
          <w:kern w:val="1"/>
          <w:sz w:val="32"/>
          <w:szCs w:val="32"/>
          <w:lang w:eastAsia="ar-SA"/>
        </w:rPr>
        <w:t xml:space="preserve"> к </w:t>
      </w:r>
      <w:r w:rsidR="00131C2F">
        <w:rPr>
          <w:rFonts w:ascii="Arial" w:eastAsia="SimSun" w:hAnsi="Arial" w:cs="Arial"/>
          <w:b/>
          <w:kern w:val="1"/>
          <w:sz w:val="32"/>
          <w:szCs w:val="32"/>
          <w:lang w:eastAsia="ar-SA"/>
        </w:rPr>
        <w:t xml:space="preserve"> </w:t>
      </w:r>
      <w:r>
        <w:rPr>
          <w:rFonts w:ascii="Arial" w:eastAsia="SimSun" w:hAnsi="Arial" w:cs="Arial"/>
          <w:b/>
          <w:kern w:val="1"/>
          <w:sz w:val="32"/>
          <w:szCs w:val="32"/>
          <w:lang w:eastAsia="ar-SA"/>
        </w:rPr>
        <w:t>решению Совета  депутатов</w:t>
      </w:r>
    </w:p>
    <w:p w:rsidR="00634DFF" w:rsidRDefault="00634DFF" w:rsidP="00131C2F">
      <w:pPr>
        <w:widowControl w:val="0"/>
        <w:suppressAutoHyphens/>
        <w:spacing w:after="0" w:line="100" w:lineRule="atLeast"/>
        <w:ind w:left="360"/>
        <w:jc w:val="center"/>
        <w:rPr>
          <w:rFonts w:ascii="Arial" w:eastAsia="SimSun" w:hAnsi="Arial" w:cs="Arial"/>
          <w:b/>
          <w:kern w:val="1"/>
          <w:sz w:val="32"/>
          <w:szCs w:val="32"/>
          <w:lang w:eastAsia="ar-SA"/>
        </w:rPr>
      </w:pPr>
      <w:r>
        <w:rPr>
          <w:rFonts w:ascii="Arial" w:eastAsia="SimSun" w:hAnsi="Arial" w:cs="Arial"/>
          <w:b/>
          <w:kern w:val="1"/>
          <w:sz w:val="32"/>
          <w:szCs w:val="32"/>
          <w:lang w:eastAsia="ar-SA"/>
        </w:rPr>
        <w:t xml:space="preserve">                                                     муниципального образования</w:t>
      </w:r>
      <w:r w:rsidR="00131C2F">
        <w:rPr>
          <w:rFonts w:ascii="Arial" w:eastAsia="SimSun" w:hAnsi="Arial" w:cs="Arial"/>
          <w:b/>
          <w:kern w:val="1"/>
          <w:sz w:val="32"/>
          <w:szCs w:val="32"/>
          <w:lang w:eastAsia="ar-SA"/>
        </w:rPr>
        <w:t xml:space="preserve">                                                                                                                                                   </w:t>
      </w:r>
      <w:r>
        <w:rPr>
          <w:rFonts w:ascii="Arial" w:eastAsia="SimSun" w:hAnsi="Arial" w:cs="Arial"/>
          <w:b/>
          <w:kern w:val="1"/>
          <w:sz w:val="32"/>
          <w:szCs w:val="32"/>
          <w:lang w:eastAsia="ar-SA"/>
        </w:rPr>
        <w:t xml:space="preserve">               </w:t>
      </w:r>
    </w:p>
    <w:p w:rsidR="00131C2F" w:rsidRPr="00131C2F" w:rsidRDefault="00634DFF" w:rsidP="00131C2F">
      <w:pPr>
        <w:widowControl w:val="0"/>
        <w:suppressAutoHyphens/>
        <w:spacing w:after="0" w:line="100" w:lineRule="atLeast"/>
        <w:ind w:left="360"/>
        <w:jc w:val="center"/>
        <w:rPr>
          <w:rFonts w:ascii="Arial" w:eastAsia="SimSun" w:hAnsi="Arial" w:cs="Arial"/>
          <w:b/>
          <w:kern w:val="1"/>
          <w:sz w:val="32"/>
          <w:szCs w:val="32"/>
          <w:lang w:eastAsia="ar-SA"/>
        </w:rPr>
      </w:pPr>
      <w:r>
        <w:rPr>
          <w:rFonts w:ascii="Arial" w:eastAsia="SimSun" w:hAnsi="Arial" w:cs="Arial"/>
          <w:b/>
          <w:kern w:val="1"/>
          <w:sz w:val="32"/>
          <w:szCs w:val="32"/>
          <w:lang w:eastAsia="ar-SA"/>
        </w:rPr>
        <w:t xml:space="preserve">                                                                </w:t>
      </w:r>
      <w:r w:rsidR="00131C2F" w:rsidRPr="00131C2F">
        <w:rPr>
          <w:rFonts w:ascii="Arial" w:eastAsia="SimSun" w:hAnsi="Arial" w:cs="Arial"/>
          <w:b/>
          <w:kern w:val="1"/>
          <w:sz w:val="32"/>
          <w:szCs w:val="32"/>
          <w:lang w:eastAsia="ar-SA"/>
        </w:rPr>
        <w:t>Ясногорский сельсовет</w:t>
      </w:r>
    </w:p>
    <w:p w:rsidR="00D4748B" w:rsidRPr="00D4748B" w:rsidRDefault="00131C2F" w:rsidP="00131C2F">
      <w:pPr>
        <w:widowControl w:val="0"/>
        <w:suppressAutoHyphens/>
        <w:spacing w:after="0" w:line="100" w:lineRule="atLeast"/>
        <w:ind w:left="360"/>
        <w:jc w:val="center"/>
        <w:rPr>
          <w:rFonts w:ascii="Arial" w:eastAsia="SimSun" w:hAnsi="Arial" w:cs="Arial"/>
          <w:b/>
          <w:kern w:val="1"/>
          <w:sz w:val="32"/>
          <w:szCs w:val="32"/>
          <w:lang w:eastAsia="ar-SA"/>
        </w:rPr>
      </w:pPr>
      <w:r>
        <w:rPr>
          <w:rFonts w:ascii="Arial" w:eastAsia="SimSun" w:hAnsi="Arial" w:cs="Arial"/>
          <w:b/>
          <w:kern w:val="1"/>
          <w:sz w:val="32"/>
          <w:szCs w:val="32"/>
          <w:lang w:eastAsia="ar-SA"/>
        </w:rPr>
        <w:t xml:space="preserve">                                         </w:t>
      </w:r>
      <w:r w:rsidR="00634DFF">
        <w:rPr>
          <w:rFonts w:ascii="Arial" w:eastAsia="SimSun" w:hAnsi="Arial" w:cs="Arial"/>
          <w:b/>
          <w:kern w:val="1"/>
          <w:sz w:val="32"/>
          <w:szCs w:val="32"/>
          <w:lang w:eastAsia="ar-SA"/>
        </w:rPr>
        <w:t xml:space="preserve">                       </w:t>
      </w:r>
      <w:r>
        <w:rPr>
          <w:rFonts w:ascii="Arial" w:eastAsia="SimSun" w:hAnsi="Arial" w:cs="Arial"/>
          <w:b/>
          <w:kern w:val="1"/>
          <w:sz w:val="32"/>
          <w:szCs w:val="32"/>
          <w:lang w:eastAsia="ar-SA"/>
        </w:rPr>
        <w:t xml:space="preserve"> о</w:t>
      </w:r>
      <w:r w:rsidRPr="00131C2F">
        <w:rPr>
          <w:rFonts w:ascii="Arial" w:eastAsia="SimSun" w:hAnsi="Arial" w:cs="Arial"/>
          <w:b/>
          <w:kern w:val="1"/>
          <w:sz w:val="32"/>
          <w:szCs w:val="32"/>
          <w:lang w:eastAsia="ar-SA"/>
        </w:rPr>
        <w:t xml:space="preserve">т 30.07.2018 № </w:t>
      </w:r>
      <w:r w:rsidR="00634DFF">
        <w:rPr>
          <w:rFonts w:ascii="Arial" w:eastAsia="SimSun" w:hAnsi="Arial" w:cs="Arial"/>
          <w:b/>
          <w:kern w:val="1"/>
          <w:sz w:val="32"/>
          <w:szCs w:val="32"/>
          <w:lang w:eastAsia="ar-SA"/>
        </w:rPr>
        <w:t>44/1-р</w:t>
      </w:r>
      <w:proofErr w:type="gramStart"/>
      <w:r w:rsidR="00634DFF">
        <w:rPr>
          <w:rFonts w:ascii="Arial" w:eastAsia="SimSun" w:hAnsi="Arial" w:cs="Arial"/>
          <w:b/>
          <w:kern w:val="1"/>
          <w:sz w:val="32"/>
          <w:szCs w:val="32"/>
          <w:lang w:eastAsia="ar-SA"/>
        </w:rPr>
        <w:t>.С</w:t>
      </w:r>
      <w:proofErr w:type="gramEnd"/>
    </w:p>
    <w:p w:rsidR="00D4748B" w:rsidRPr="00D4748B" w:rsidRDefault="00D4748B" w:rsidP="00D4748B">
      <w:pPr>
        <w:widowControl w:val="0"/>
        <w:suppressAutoHyphens/>
        <w:spacing w:after="0" w:line="100" w:lineRule="atLeast"/>
        <w:rPr>
          <w:rFonts w:ascii="Arial" w:eastAsia="SimSun" w:hAnsi="Arial" w:cs="Arial"/>
          <w:b/>
          <w:kern w:val="1"/>
          <w:sz w:val="32"/>
          <w:szCs w:val="32"/>
          <w:lang w:eastAsia="ar-SA"/>
        </w:rPr>
      </w:pPr>
    </w:p>
    <w:p w:rsidR="00D4748B" w:rsidRPr="00D4748B" w:rsidRDefault="00D4748B" w:rsidP="00D4748B">
      <w:pPr>
        <w:widowControl w:val="0"/>
        <w:suppressAutoHyphens/>
        <w:spacing w:after="0" w:line="100" w:lineRule="atLeast"/>
        <w:ind w:left="36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 xml:space="preserve">Паспорт </w:t>
      </w:r>
    </w:p>
    <w:p w:rsidR="00D4748B" w:rsidRPr="00D4748B" w:rsidRDefault="00D4748B" w:rsidP="00D4748B">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 xml:space="preserve">муниципальной программы </w:t>
      </w:r>
    </w:p>
    <w:p w:rsidR="00D4748B" w:rsidRPr="00D4748B" w:rsidRDefault="00D4748B" w:rsidP="00D4748B">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«Формирование комфорт</w:t>
      </w:r>
      <w:r w:rsidR="001866CA">
        <w:rPr>
          <w:rFonts w:ascii="Arial" w:eastAsia="SimSun" w:hAnsi="Arial" w:cs="Arial"/>
          <w:b/>
          <w:kern w:val="1"/>
          <w:sz w:val="32"/>
          <w:szCs w:val="32"/>
          <w:lang w:eastAsia="ar-SA"/>
        </w:rPr>
        <w:t>ной городской (сельской)  среды</w:t>
      </w:r>
      <w:r w:rsidRPr="00D4748B">
        <w:rPr>
          <w:rFonts w:ascii="Arial" w:eastAsia="SimSun" w:hAnsi="Arial" w:cs="Arial"/>
          <w:b/>
          <w:kern w:val="1"/>
          <w:sz w:val="32"/>
          <w:szCs w:val="32"/>
          <w:lang w:eastAsia="ar-SA"/>
        </w:rPr>
        <w:t xml:space="preserve"> </w:t>
      </w:r>
    </w:p>
    <w:p w:rsidR="00D4748B" w:rsidRPr="00D4748B" w:rsidRDefault="00D4748B" w:rsidP="00D4748B">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на 2018-2022 годы «</w:t>
      </w:r>
      <w:r w:rsidR="00131C2F">
        <w:rPr>
          <w:rFonts w:ascii="Arial" w:eastAsia="SimSun" w:hAnsi="Arial" w:cs="Arial"/>
          <w:b/>
          <w:kern w:val="1"/>
          <w:sz w:val="32"/>
          <w:szCs w:val="32"/>
          <w:lang w:eastAsia="ar-SA"/>
        </w:rPr>
        <w:t xml:space="preserve">поселок Ясногорский </w:t>
      </w:r>
      <w:r w:rsidRPr="00D4748B">
        <w:rPr>
          <w:rFonts w:ascii="Arial" w:eastAsia="SimSun" w:hAnsi="Arial" w:cs="Arial"/>
          <w:b/>
          <w:kern w:val="1"/>
          <w:sz w:val="32"/>
          <w:szCs w:val="32"/>
          <w:lang w:eastAsia="ar-SA"/>
        </w:rPr>
        <w:t>» (далее – Программа)</w:t>
      </w:r>
    </w:p>
    <w:p w:rsidR="00D4748B" w:rsidRPr="00D4748B" w:rsidRDefault="00D4748B" w:rsidP="00D4748B">
      <w:pPr>
        <w:widowControl w:val="0"/>
        <w:suppressAutoHyphens/>
        <w:spacing w:after="0" w:line="100" w:lineRule="atLeast"/>
        <w:rPr>
          <w:rFonts w:ascii="Arial" w:eastAsia="SimSun" w:hAnsi="Arial" w:cs="Arial"/>
          <w:b/>
          <w:kern w:val="1"/>
          <w:sz w:val="32"/>
          <w:szCs w:val="32"/>
          <w:lang w:eastAsia="ar-SA"/>
        </w:rPr>
      </w:pPr>
    </w:p>
    <w:tbl>
      <w:tblPr>
        <w:tblW w:w="9604" w:type="dxa"/>
        <w:tblInd w:w="926" w:type="dxa"/>
        <w:tblLayout w:type="fixed"/>
        <w:tblCellMar>
          <w:left w:w="75" w:type="dxa"/>
          <w:right w:w="75" w:type="dxa"/>
        </w:tblCellMar>
        <w:tblLook w:val="0000" w:firstRow="0" w:lastRow="0" w:firstColumn="0" w:lastColumn="0" w:noHBand="0" w:noVBand="0"/>
      </w:tblPr>
      <w:tblGrid>
        <w:gridCol w:w="2800"/>
        <w:gridCol w:w="6804"/>
      </w:tblGrid>
      <w:tr w:rsidR="00D4748B" w:rsidRPr="00D4748B"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131C2F">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Администрация муниципального образования </w:t>
            </w:r>
            <w:r w:rsidR="00131C2F">
              <w:rPr>
                <w:rFonts w:ascii="Arial" w:eastAsia="SimSun" w:hAnsi="Arial" w:cs="Arial"/>
                <w:bCs/>
                <w:kern w:val="1"/>
                <w:sz w:val="24"/>
                <w:szCs w:val="24"/>
                <w:lang w:eastAsia="ar-SA"/>
              </w:rPr>
              <w:t xml:space="preserve">Ясногорский </w:t>
            </w:r>
            <w:r w:rsidRPr="00D4748B">
              <w:rPr>
                <w:rFonts w:ascii="Arial" w:eastAsia="SimSun" w:hAnsi="Arial" w:cs="Arial"/>
                <w:bCs/>
                <w:kern w:val="1"/>
                <w:sz w:val="24"/>
                <w:szCs w:val="24"/>
                <w:lang w:eastAsia="ar-SA"/>
              </w:rPr>
              <w:t xml:space="preserve"> сельсовет </w:t>
            </w:r>
            <w:proofErr w:type="spellStart"/>
            <w:r w:rsidRPr="00D4748B">
              <w:rPr>
                <w:rFonts w:ascii="Arial" w:eastAsia="SimSun" w:hAnsi="Arial" w:cs="Arial"/>
                <w:bCs/>
                <w:kern w:val="1"/>
                <w:sz w:val="24"/>
                <w:szCs w:val="24"/>
                <w:lang w:eastAsia="ar-SA"/>
              </w:rPr>
              <w:t>Новосергиевского</w:t>
            </w:r>
            <w:proofErr w:type="spellEnd"/>
            <w:r w:rsidRPr="00D4748B">
              <w:rPr>
                <w:rFonts w:ascii="Arial" w:eastAsia="SimSun" w:hAnsi="Arial" w:cs="Arial"/>
                <w:bCs/>
                <w:kern w:val="1"/>
                <w:sz w:val="24"/>
                <w:szCs w:val="24"/>
                <w:lang w:eastAsia="ar-SA"/>
              </w:rPr>
              <w:t xml:space="preserve"> района Оренбургской области</w:t>
            </w:r>
          </w:p>
        </w:tc>
      </w:tr>
      <w:tr w:rsidR="00D4748B" w:rsidRPr="00D4748B"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Участники</w:t>
            </w:r>
          </w:p>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131C2F">
            <w:pPr>
              <w:autoSpaceDE w:val="0"/>
              <w:autoSpaceDN w:val="0"/>
              <w:adjustRightInd w:val="0"/>
              <w:spacing w:after="0" w:line="240" w:lineRule="auto"/>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Администрация муниципального образования </w:t>
            </w:r>
            <w:r w:rsidR="00131C2F">
              <w:rPr>
                <w:rFonts w:ascii="Arial" w:eastAsia="SimSun" w:hAnsi="Arial" w:cs="Arial"/>
                <w:bCs/>
                <w:kern w:val="1"/>
                <w:sz w:val="24"/>
                <w:szCs w:val="24"/>
                <w:lang w:eastAsia="ar-SA"/>
              </w:rPr>
              <w:t xml:space="preserve">Ясногорский </w:t>
            </w:r>
            <w:r w:rsidRPr="00D4748B">
              <w:rPr>
                <w:rFonts w:ascii="Arial" w:eastAsia="SimSun" w:hAnsi="Arial" w:cs="Arial"/>
                <w:bCs/>
                <w:kern w:val="1"/>
                <w:sz w:val="24"/>
                <w:szCs w:val="24"/>
                <w:lang w:eastAsia="ar-SA"/>
              </w:rPr>
              <w:t xml:space="preserve"> сельсовет </w:t>
            </w:r>
            <w:proofErr w:type="spellStart"/>
            <w:r w:rsidRPr="00D4748B">
              <w:rPr>
                <w:rFonts w:ascii="Arial" w:eastAsia="SimSun" w:hAnsi="Arial" w:cs="Arial"/>
                <w:bCs/>
                <w:kern w:val="1"/>
                <w:sz w:val="24"/>
                <w:szCs w:val="24"/>
                <w:lang w:eastAsia="ar-SA"/>
              </w:rPr>
              <w:t>Новосергиевского</w:t>
            </w:r>
            <w:proofErr w:type="spellEnd"/>
            <w:r w:rsidRPr="00D4748B">
              <w:rPr>
                <w:rFonts w:ascii="Arial" w:eastAsia="SimSun" w:hAnsi="Arial" w:cs="Arial"/>
                <w:bCs/>
                <w:kern w:val="1"/>
                <w:sz w:val="24"/>
                <w:szCs w:val="24"/>
                <w:lang w:eastAsia="ar-SA"/>
              </w:rPr>
              <w:t xml:space="preserve"> района Оренбургской области, граждане, их объединения, заинтересованные лица, общественные организации, подрядные организации.</w:t>
            </w:r>
          </w:p>
        </w:tc>
      </w:tr>
      <w:tr w:rsidR="00D4748B" w:rsidRPr="00D4748B"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Calibri" w:hAnsi="Arial" w:cs="Arial"/>
                <w:b/>
                <w:bCs/>
                <w:sz w:val="24"/>
                <w:szCs w:val="24"/>
                <w:lang w:eastAsia="ru-RU"/>
              </w:rPr>
            </w:pPr>
            <w:r w:rsidRPr="00D4748B">
              <w:rPr>
                <w:rFonts w:ascii="Arial" w:eastAsia="Calibri" w:hAnsi="Arial" w:cs="Arial"/>
                <w:bCs/>
                <w:sz w:val="24"/>
                <w:szCs w:val="24"/>
                <w:lang w:eastAsia="ru-RU"/>
              </w:rPr>
              <w:t>Создание наиболее благоприятных и комфортных условий жизнедеятельности населения</w:t>
            </w:r>
            <w:r w:rsidR="00CC41A8">
              <w:rPr>
                <w:rFonts w:ascii="Arial" w:eastAsia="Calibri" w:hAnsi="Arial" w:cs="Arial"/>
                <w:bCs/>
                <w:sz w:val="24"/>
                <w:szCs w:val="24"/>
                <w:lang w:eastAsia="ru-RU"/>
              </w:rPr>
              <w:t>:</w:t>
            </w:r>
            <w:r w:rsidRPr="00D4748B">
              <w:rPr>
                <w:rFonts w:ascii="Arial" w:eastAsia="Calibri" w:hAnsi="Arial" w:cs="Arial"/>
                <w:b/>
                <w:bCs/>
                <w:sz w:val="24"/>
                <w:szCs w:val="24"/>
                <w:lang w:eastAsia="ru-RU"/>
              </w:rPr>
              <w:t xml:space="preserve">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повышение качества и комфорта сельской среды на территории муниципального образования </w:t>
            </w:r>
            <w:r w:rsidR="00131C2F">
              <w:rPr>
                <w:rFonts w:ascii="Arial" w:eastAsia="SimSun" w:hAnsi="Arial" w:cs="Arial"/>
                <w:bCs/>
                <w:kern w:val="1"/>
                <w:sz w:val="24"/>
                <w:szCs w:val="24"/>
                <w:lang w:eastAsia="ar-SA"/>
              </w:rPr>
              <w:t xml:space="preserve">Ясногорский </w:t>
            </w:r>
            <w:r w:rsidRPr="00D4748B">
              <w:rPr>
                <w:rFonts w:ascii="Arial" w:eastAsia="SimSun" w:hAnsi="Arial" w:cs="Arial"/>
                <w:bCs/>
                <w:kern w:val="1"/>
                <w:sz w:val="24"/>
                <w:szCs w:val="24"/>
                <w:lang w:eastAsia="ar-SA"/>
              </w:rPr>
              <w:t xml:space="preserve">сельсовет </w:t>
            </w:r>
            <w:proofErr w:type="spellStart"/>
            <w:r w:rsidRPr="00D4748B">
              <w:rPr>
                <w:rFonts w:ascii="Arial" w:eastAsia="SimSun" w:hAnsi="Arial" w:cs="Arial"/>
                <w:bCs/>
                <w:kern w:val="1"/>
                <w:sz w:val="24"/>
                <w:szCs w:val="24"/>
                <w:lang w:eastAsia="ar-SA"/>
              </w:rPr>
              <w:t>Новосергиевского</w:t>
            </w:r>
            <w:proofErr w:type="spellEnd"/>
            <w:r w:rsidRPr="00D4748B">
              <w:rPr>
                <w:rFonts w:ascii="Arial" w:eastAsia="SimSun" w:hAnsi="Arial" w:cs="Arial"/>
                <w:bCs/>
                <w:kern w:val="1"/>
                <w:sz w:val="24"/>
                <w:szCs w:val="24"/>
                <w:lang w:eastAsia="ar-SA"/>
              </w:rPr>
              <w:t xml:space="preserve"> района Оренбургской области;</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повышение качеств современной городской среды;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благоустройство дворовых территорий МКД муниципального образования </w:t>
            </w:r>
            <w:r w:rsidR="00131C2F">
              <w:rPr>
                <w:rFonts w:ascii="Arial" w:eastAsia="SimSun" w:hAnsi="Arial" w:cs="Arial"/>
                <w:bCs/>
                <w:kern w:val="1"/>
                <w:sz w:val="24"/>
                <w:szCs w:val="24"/>
                <w:lang w:eastAsia="ar-SA"/>
              </w:rPr>
              <w:t xml:space="preserve">Ясногорский </w:t>
            </w:r>
            <w:r w:rsidRPr="00D4748B">
              <w:rPr>
                <w:rFonts w:ascii="Arial" w:eastAsia="SimSun" w:hAnsi="Arial" w:cs="Arial"/>
                <w:bCs/>
                <w:kern w:val="1"/>
                <w:sz w:val="24"/>
                <w:szCs w:val="24"/>
                <w:lang w:eastAsia="ar-SA"/>
              </w:rPr>
              <w:t xml:space="preserve">сельсовет </w:t>
            </w:r>
            <w:proofErr w:type="spellStart"/>
            <w:r w:rsidRPr="00D4748B">
              <w:rPr>
                <w:rFonts w:ascii="Arial" w:eastAsia="SimSun" w:hAnsi="Arial" w:cs="Arial"/>
                <w:bCs/>
                <w:kern w:val="1"/>
                <w:sz w:val="24"/>
                <w:szCs w:val="24"/>
                <w:lang w:eastAsia="ar-SA"/>
              </w:rPr>
              <w:t>Новосергиевского</w:t>
            </w:r>
            <w:proofErr w:type="spellEnd"/>
            <w:r w:rsidRPr="00D4748B">
              <w:rPr>
                <w:rFonts w:ascii="Arial" w:eastAsia="SimSun" w:hAnsi="Arial" w:cs="Arial"/>
                <w:bCs/>
                <w:kern w:val="1"/>
                <w:sz w:val="24"/>
                <w:szCs w:val="24"/>
                <w:lang w:eastAsia="ar-SA"/>
              </w:rPr>
              <w:t xml:space="preserve"> района Оренбургской области (далее – муниципальное образование); </w:t>
            </w:r>
          </w:p>
          <w:p w:rsidR="00D4748B" w:rsidRPr="00D4748B" w:rsidRDefault="00D4748B" w:rsidP="00131C2F">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развитие общественных территорий муниципального образования </w:t>
            </w:r>
            <w:r w:rsidR="00131C2F">
              <w:rPr>
                <w:rFonts w:ascii="Arial" w:eastAsia="SimSun" w:hAnsi="Arial" w:cs="Arial"/>
                <w:bCs/>
                <w:kern w:val="1"/>
                <w:sz w:val="24"/>
                <w:szCs w:val="24"/>
                <w:lang w:eastAsia="ar-SA"/>
              </w:rPr>
              <w:t xml:space="preserve">Ясногорский </w:t>
            </w:r>
            <w:r w:rsidRPr="00D4748B">
              <w:rPr>
                <w:rFonts w:ascii="Arial" w:eastAsia="SimSun" w:hAnsi="Arial" w:cs="Arial"/>
                <w:bCs/>
                <w:kern w:val="1"/>
                <w:sz w:val="24"/>
                <w:szCs w:val="24"/>
                <w:lang w:eastAsia="ar-SA"/>
              </w:rPr>
              <w:t xml:space="preserve"> сельсовет </w:t>
            </w:r>
            <w:proofErr w:type="spellStart"/>
            <w:r w:rsidRPr="00D4748B">
              <w:rPr>
                <w:rFonts w:ascii="Arial" w:eastAsia="SimSun" w:hAnsi="Arial" w:cs="Arial"/>
                <w:bCs/>
                <w:kern w:val="1"/>
                <w:sz w:val="24"/>
                <w:szCs w:val="24"/>
                <w:lang w:eastAsia="ar-SA"/>
              </w:rPr>
              <w:t>Новосергиевского</w:t>
            </w:r>
            <w:proofErr w:type="spellEnd"/>
            <w:r w:rsidRPr="00D4748B">
              <w:rPr>
                <w:rFonts w:ascii="Arial" w:eastAsia="SimSun" w:hAnsi="Arial" w:cs="Arial"/>
                <w:bCs/>
                <w:kern w:val="1"/>
                <w:sz w:val="24"/>
                <w:szCs w:val="24"/>
                <w:lang w:eastAsia="ar-SA"/>
              </w:rPr>
              <w:t xml:space="preserve"> района Оренбургской области</w:t>
            </w:r>
          </w:p>
        </w:tc>
      </w:tr>
      <w:tr w:rsidR="00D4748B" w:rsidRPr="00D4748B" w:rsidTr="00E02B48">
        <w:trPr>
          <w:trHeight w:val="840"/>
        </w:trPr>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Задачи</w:t>
            </w:r>
          </w:p>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4748B" w:rsidRPr="00D4748B" w:rsidRDefault="00CC41A8"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Обеспечение формирования единого облика муниципального образования</w:t>
            </w:r>
            <w:r>
              <w:rPr>
                <w:rFonts w:ascii="Arial" w:eastAsia="Times New Roman" w:hAnsi="Arial" w:cs="Arial"/>
                <w:sz w:val="24"/>
                <w:szCs w:val="24"/>
                <w:lang w:eastAsia="ru-RU"/>
              </w:rPr>
              <w:t>;</w:t>
            </w:r>
            <w:r w:rsidR="00D4748B" w:rsidRPr="00D4748B">
              <w:rPr>
                <w:rFonts w:ascii="Arial" w:eastAsia="Times New Roman" w:hAnsi="Arial" w:cs="Arial"/>
                <w:sz w:val="24"/>
                <w:szCs w:val="24"/>
                <w:lang w:eastAsia="ru-RU"/>
              </w:rPr>
              <w:t xml:space="preserve"> </w:t>
            </w:r>
          </w:p>
          <w:p w:rsidR="00D4748B" w:rsidRPr="00D4748B" w:rsidRDefault="00CC41A8"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w:t>
            </w:r>
            <w:r w:rsidR="00D4748B" w:rsidRPr="00D4748B">
              <w:rPr>
                <w:rFonts w:ascii="Arial" w:eastAsia="Times New Roman" w:hAnsi="Arial" w:cs="Arial"/>
                <w:sz w:val="24"/>
                <w:szCs w:val="24"/>
                <w:lang w:eastAsia="ru-RU"/>
              </w:rPr>
              <w:t>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Pr>
                <w:rFonts w:ascii="Arial" w:eastAsia="Times New Roman" w:hAnsi="Arial" w:cs="Arial"/>
                <w:sz w:val="24"/>
                <w:szCs w:val="24"/>
                <w:lang w:eastAsia="ru-RU"/>
              </w:rPr>
              <w:t>;</w:t>
            </w:r>
          </w:p>
          <w:p w:rsidR="00D4748B" w:rsidRPr="00D4748B" w:rsidRDefault="00CC41A8"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00D4748B" w:rsidRPr="00D4748B">
              <w:rPr>
                <w:rFonts w:ascii="Arial" w:eastAsia="Times New Roman" w:hAnsi="Arial" w:cs="Arial"/>
                <w:sz w:val="24"/>
                <w:szCs w:val="24"/>
                <w:lang w:eastAsia="ru-RU"/>
              </w:rPr>
              <w:t>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Arial" w:eastAsia="Times New Roman" w:hAnsi="Arial" w:cs="Arial"/>
                <w:sz w:val="24"/>
                <w:szCs w:val="24"/>
                <w:lang w:eastAsia="ru-RU"/>
              </w:rPr>
              <w:t>;</w:t>
            </w:r>
          </w:p>
          <w:p w:rsidR="00D4748B" w:rsidRPr="00D4748B" w:rsidRDefault="00CC41A8" w:rsidP="00CC41A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w:t>
            </w:r>
            <w:r w:rsidR="00D4748B" w:rsidRPr="00D4748B">
              <w:rPr>
                <w:rFonts w:ascii="Arial" w:eastAsia="Calibri" w:hAnsi="Arial" w:cs="Arial"/>
                <w:bCs/>
                <w:sz w:val="24"/>
                <w:szCs w:val="24"/>
                <w:lang w:eastAsia="ru-RU"/>
              </w:rPr>
              <w:t>недрение энергосберегающих технологий при освещении улиц, площадей, скверов, парков культуры и отдыха, других объектов внешнего благоустройства</w:t>
            </w:r>
          </w:p>
        </w:tc>
      </w:tr>
      <w:tr w:rsidR="00D4748B" w:rsidRPr="00D4748B"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4748B" w:rsidRPr="00D4748B" w:rsidRDefault="00D4748B" w:rsidP="00B36F1D">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Calibri" w:hAnsi="Arial" w:cs="Arial"/>
                <w:sz w:val="24"/>
                <w:szCs w:val="24"/>
                <w:lang w:eastAsia="ru-RU"/>
              </w:rPr>
              <w:t xml:space="preserve"> </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повышения уровня информирования о мероприятиях по формированию современной городской среды муниципального образования; </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доля участия населения в мероприятиях, проводимых в рамках Программы</w:t>
            </w:r>
          </w:p>
        </w:tc>
      </w:tr>
      <w:tr w:rsidR="00D4748B" w:rsidRPr="00D4748B" w:rsidTr="00E02B48">
        <w:trPr>
          <w:trHeight w:val="800"/>
        </w:trPr>
        <w:tc>
          <w:tcPr>
            <w:tcW w:w="2800" w:type="dxa"/>
            <w:tcBorders>
              <w:top w:val="single" w:sz="4" w:space="0" w:color="auto"/>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Срок</w:t>
            </w:r>
            <w:r w:rsidRPr="00D4748B">
              <w:rPr>
                <w:rFonts w:ascii="Arial" w:eastAsia="SimSun" w:hAnsi="Arial" w:cs="Arial"/>
                <w:kern w:val="1"/>
                <w:sz w:val="24"/>
                <w:szCs w:val="24"/>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2018-2022 годы</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1 этап: 2018-2019 годы</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2 этап: 2020-2021 годы</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3 этап  2022 год</w:t>
            </w:r>
          </w:p>
        </w:tc>
      </w:tr>
      <w:tr w:rsidR="00D4748B" w:rsidRPr="00D4748B" w:rsidTr="00E02B48">
        <w:trPr>
          <w:trHeight w:val="70"/>
        </w:trPr>
        <w:tc>
          <w:tcPr>
            <w:tcW w:w="2800" w:type="dxa"/>
            <w:tcBorders>
              <w:left w:val="single" w:sz="4" w:space="0" w:color="000000"/>
              <w:bottom w:val="single" w:sz="4" w:space="0" w:color="auto"/>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D4748B" w:rsidRPr="00D4748B"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Всего на реализацию подпрограммы в 2018-2022 годы —</w:t>
            </w:r>
            <w:r w:rsidRPr="00D4748B">
              <w:rPr>
                <w:rFonts w:ascii="Arial" w:eastAsia="SimSun" w:hAnsi="Arial" w:cs="Arial"/>
                <w:bCs/>
                <w:color w:val="FF0000"/>
                <w:kern w:val="1"/>
                <w:sz w:val="24"/>
                <w:szCs w:val="24"/>
                <w:lang w:eastAsia="ar-SA"/>
              </w:rPr>
              <w:t xml:space="preserve"> </w:t>
            </w:r>
            <w:r w:rsidRPr="00D4748B">
              <w:rPr>
                <w:rFonts w:ascii="Arial" w:eastAsia="SimSun" w:hAnsi="Arial" w:cs="Arial"/>
                <w:bCs/>
                <w:kern w:val="1"/>
                <w:sz w:val="24"/>
                <w:szCs w:val="24"/>
                <w:lang w:eastAsia="ar-SA"/>
              </w:rPr>
              <w:t xml:space="preserve">тыс. руб., в том числе: </w:t>
            </w:r>
          </w:p>
          <w:p w:rsidR="00D4748B" w:rsidRPr="00D4748B"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областной бюджет —</w:t>
            </w:r>
            <w:r w:rsidR="0043083C">
              <w:rPr>
                <w:rFonts w:ascii="Arial" w:eastAsia="SimSun" w:hAnsi="Arial" w:cs="Arial"/>
                <w:bCs/>
                <w:kern w:val="1"/>
                <w:sz w:val="24"/>
                <w:szCs w:val="24"/>
                <w:lang w:eastAsia="ar-SA"/>
              </w:rPr>
              <w:t xml:space="preserve">                 </w:t>
            </w:r>
            <w:r w:rsidRPr="00D4748B">
              <w:rPr>
                <w:rFonts w:ascii="Arial" w:eastAsia="SimSun" w:hAnsi="Arial" w:cs="Arial"/>
                <w:bCs/>
                <w:kern w:val="1"/>
                <w:sz w:val="24"/>
                <w:szCs w:val="24"/>
                <w:lang w:eastAsia="ar-SA"/>
              </w:rPr>
              <w:t>тыс. руб.;</w:t>
            </w:r>
          </w:p>
          <w:p w:rsidR="00D4748B" w:rsidRPr="00D4748B"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местный бюджет —</w:t>
            </w:r>
            <w:r w:rsidRPr="00D4748B">
              <w:rPr>
                <w:rFonts w:ascii="Arial" w:eastAsia="SimSun" w:hAnsi="Arial" w:cs="Arial"/>
                <w:bCs/>
                <w:color w:val="FF0000"/>
                <w:kern w:val="1"/>
                <w:sz w:val="24"/>
                <w:szCs w:val="24"/>
                <w:lang w:eastAsia="ar-SA"/>
              </w:rPr>
              <w:t xml:space="preserve"> </w:t>
            </w:r>
            <w:r w:rsidR="00B36F1D">
              <w:rPr>
                <w:rFonts w:ascii="Arial" w:eastAsia="SimSun" w:hAnsi="Arial" w:cs="Arial"/>
                <w:bCs/>
                <w:kern w:val="1"/>
                <w:sz w:val="24"/>
                <w:szCs w:val="24"/>
                <w:lang w:eastAsia="ar-SA"/>
              </w:rPr>
              <w:t>232,315</w:t>
            </w:r>
            <w:r w:rsidR="00A01627" w:rsidRPr="00CC41A8">
              <w:rPr>
                <w:rFonts w:ascii="Arial" w:eastAsia="SimSun" w:hAnsi="Arial" w:cs="Arial"/>
                <w:bCs/>
                <w:kern w:val="1"/>
                <w:sz w:val="24"/>
                <w:szCs w:val="24"/>
                <w:lang w:eastAsia="ar-SA"/>
              </w:rPr>
              <w:t xml:space="preserve"> </w:t>
            </w:r>
            <w:r w:rsidRPr="00D4748B">
              <w:rPr>
                <w:rFonts w:ascii="Arial" w:eastAsia="SimSun" w:hAnsi="Arial" w:cs="Arial"/>
                <w:bCs/>
                <w:kern w:val="1"/>
                <w:sz w:val="24"/>
                <w:szCs w:val="24"/>
                <w:lang w:eastAsia="ar-SA"/>
              </w:rPr>
              <w:t xml:space="preserve">тыс. руб.; </w:t>
            </w:r>
          </w:p>
          <w:p w:rsidR="00D4748B" w:rsidRPr="00D4748B"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иные источники — </w:t>
            </w:r>
            <w:r w:rsidR="000C7257">
              <w:rPr>
                <w:rFonts w:ascii="Arial" w:eastAsia="SimSun" w:hAnsi="Arial" w:cs="Arial"/>
                <w:bCs/>
                <w:kern w:val="1"/>
                <w:sz w:val="24"/>
                <w:szCs w:val="24"/>
                <w:lang w:eastAsia="ar-SA"/>
              </w:rPr>
              <w:t xml:space="preserve"> 0 </w:t>
            </w:r>
            <w:r w:rsidRPr="00D4748B">
              <w:rPr>
                <w:rFonts w:ascii="Arial" w:eastAsia="SimSun" w:hAnsi="Arial" w:cs="Arial"/>
                <w:bCs/>
                <w:kern w:val="1"/>
                <w:sz w:val="24"/>
                <w:szCs w:val="24"/>
                <w:lang w:eastAsia="ar-SA"/>
              </w:rPr>
              <w:t>тыс. руб.</w:t>
            </w:r>
          </w:p>
        </w:tc>
      </w:tr>
      <w:tr w:rsidR="00D4748B" w:rsidRPr="00D4748B" w:rsidTr="00E02B48">
        <w:trPr>
          <w:trHeight w:val="416"/>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Повышение уровня благоустройства территории муниципального образования:</w:t>
            </w:r>
          </w:p>
          <w:p w:rsidR="00D4748B" w:rsidRDefault="00D4748B" w:rsidP="00B36F1D">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w:t>
            </w:r>
            <w:r w:rsidR="00B36F1D">
              <w:rPr>
                <w:rFonts w:ascii="Arial" w:eastAsia="SimSun" w:hAnsi="Arial" w:cs="Arial"/>
                <w:bCs/>
                <w:kern w:val="1"/>
                <w:sz w:val="24"/>
                <w:szCs w:val="24"/>
                <w:lang w:eastAsia="ar-SA"/>
              </w:rPr>
              <w:t>благоустройство территорий общественных территорий муниципального образования</w:t>
            </w:r>
            <w:proofErr w:type="gramStart"/>
            <w:r w:rsidR="00B36F1D">
              <w:rPr>
                <w:rFonts w:ascii="Arial" w:eastAsia="SimSun" w:hAnsi="Arial" w:cs="Arial"/>
                <w:bCs/>
                <w:kern w:val="1"/>
                <w:sz w:val="24"/>
                <w:szCs w:val="24"/>
                <w:lang w:eastAsia="ar-SA"/>
              </w:rPr>
              <w:t xml:space="preserve"> ;</w:t>
            </w:r>
            <w:proofErr w:type="gramEnd"/>
            <w:r w:rsidR="00B36F1D">
              <w:rPr>
                <w:rFonts w:ascii="Arial" w:eastAsia="SimSun" w:hAnsi="Arial" w:cs="Arial"/>
                <w:bCs/>
                <w:kern w:val="1"/>
                <w:sz w:val="24"/>
                <w:szCs w:val="24"/>
                <w:lang w:eastAsia="ar-SA"/>
              </w:rPr>
              <w:t xml:space="preserve"> </w:t>
            </w:r>
          </w:p>
          <w:p w:rsidR="00B36F1D" w:rsidRDefault="00B36F1D" w:rsidP="00B36F1D">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 xml:space="preserve">- улучшение эстетического состояния общественных территорий муниципального образования; </w:t>
            </w:r>
          </w:p>
          <w:p w:rsidR="00B36F1D" w:rsidRDefault="00B36F1D" w:rsidP="00B36F1D">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 уровень информирования о мероприятиях по формированию современной городской (сельской)  среды муниципального образования</w:t>
            </w:r>
            <w:proofErr w:type="gramStart"/>
            <w:r>
              <w:rPr>
                <w:rFonts w:ascii="Arial" w:eastAsia="SimSun" w:hAnsi="Arial" w:cs="Arial"/>
                <w:bCs/>
                <w:kern w:val="1"/>
                <w:sz w:val="24"/>
                <w:szCs w:val="24"/>
                <w:lang w:eastAsia="ar-SA"/>
              </w:rPr>
              <w:t xml:space="preserve"> ,</w:t>
            </w:r>
            <w:proofErr w:type="gramEnd"/>
            <w:r>
              <w:rPr>
                <w:rFonts w:ascii="Arial" w:eastAsia="SimSun" w:hAnsi="Arial" w:cs="Arial"/>
                <w:bCs/>
                <w:kern w:val="1"/>
                <w:sz w:val="24"/>
                <w:szCs w:val="24"/>
                <w:lang w:eastAsia="ar-SA"/>
              </w:rPr>
              <w:t xml:space="preserve"> в ходе реализации Программы достигнет до 100%  ;</w:t>
            </w:r>
          </w:p>
          <w:p w:rsidR="00B36F1D" w:rsidRPr="00D4748B" w:rsidRDefault="00B36F1D" w:rsidP="00B36F1D">
            <w:pPr>
              <w:widowControl w:val="0"/>
              <w:suppressAutoHyphens/>
              <w:spacing w:after="0" w:line="100" w:lineRule="atLeast"/>
              <w:rPr>
                <w:rFonts w:ascii="Arial" w:eastAsia="SimSun" w:hAnsi="Arial" w:cs="Arial"/>
                <w:bCs/>
                <w:kern w:val="1"/>
                <w:sz w:val="24"/>
                <w:szCs w:val="24"/>
                <w:lang w:eastAsia="ar-SA"/>
              </w:rPr>
            </w:pPr>
            <w:r>
              <w:rPr>
                <w:rFonts w:ascii="Arial" w:eastAsia="SimSun" w:hAnsi="Arial" w:cs="Arial"/>
                <w:bCs/>
                <w:kern w:val="1"/>
                <w:sz w:val="24"/>
                <w:szCs w:val="24"/>
                <w:lang w:eastAsia="ar-SA"/>
              </w:rPr>
              <w:t xml:space="preserve">- доля участия населения в мероприятиях, проводимых в рамках  программы, </w:t>
            </w:r>
            <w:r w:rsidR="00260929">
              <w:rPr>
                <w:rFonts w:ascii="Arial" w:eastAsia="SimSun" w:hAnsi="Arial" w:cs="Arial"/>
                <w:bCs/>
                <w:kern w:val="1"/>
                <w:sz w:val="24"/>
                <w:szCs w:val="24"/>
                <w:lang w:eastAsia="ar-SA"/>
              </w:rPr>
              <w:t>составит 30%.</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p>
        </w:tc>
      </w:tr>
    </w:tbl>
    <w:p w:rsidR="00D4748B" w:rsidRDefault="00D4748B" w:rsidP="00D4748B">
      <w:pPr>
        <w:spacing w:after="0" w:line="240" w:lineRule="auto"/>
        <w:jc w:val="both"/>
        <w:rPr>
          <w:rFonts w:ascii="Times New Roman" w:eastAsia="Times New Roman" w:hAnsi="Times New Roman" w:cs="Times New Roman"/>
          <w:sz w:val="28"/>
          <w:szCs w:val="28"/>
          <w:lang w:eastAsia="ru-RU"/>
        </w:rPr>
      </w:pPr>
    </w:p>
    <w:p w:rsidR="00E1592F" w:rsidRDefault="00E1592F" w:rsidP="00D4748B">
      <w:pPr>
        <w:spacing w:after="0" w:line="240" w:lineRule="auto"/>
        <w:jc w:val="both"/>
        <w:rPr>
          <w:rFonts w:ascii="Times New Roman" w:eastAsia="Times New Roman" w:hAnsi="Times New Roman" w:cs="Times New Roman"/>
          <w:sz w:val="28"/>
          <w:szCs w:val="28"/>
          <w:lang w:eastAsia="ru-RU"/>
        </w:rPr>
      </w:pPr>
    </w:p>
    <w:p w:rsidR="00E1592F" w:rsidRDefault="00E1592F" w:rsidP="00D4748B">
      <w:pPr>
        <w:spacing w:after="0" w:line="240" w:lineRule="auto"/>
        <w:jc w:val="both"/>
        <w:rPr>
          <w:rFonts w:ascii="Times New Roman" w:eastAsia="Times New Roman" w:hAnsi="Times New Roman" w:cs="Times New Roman"/>
          <w:sz w:val="28"/>
          <w:szCs w:val="28"/>
          <w:lang w:eastAsia="ru-RU"/>
        </w:rPr>
      </w:pPr>
    </w:p>
    <w:p w:rsidR="00E1592F" w:rsidRPr="00D4748B" w:rsidRDefault="00E1592F" w:rsidP="00D4748B">
      <w:pPr>
        <w:spacing w:after="0" w:line="240" w:lineRule="auto"/>
        <w:jc w:val="both"/>
        <w:rPr>
          <w:rFonts w:ascii="Times New Roman" w:eastAsia="Times New Roman" w:hAnsi="Times New Roman" w:cs="Times New Roman"/>
          <w:sz w:val="28"/>
          <w:szCs w:val="28"/>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Характеристика текущего состояния сферы реализации муниципальной программы</w:t>
      </w:r>
    </w:p>
    <w:p w:rsidR="00D4748B" w:rsidRP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 xml:space="preserve">В </w:t>
      </w:r>
      <w:r w:rsidR="00260929">
        <w:rPr>
          <w:rFonts w:ascii="Arial" w:eastAsia="Times New Roman" w:hAnsi="Arial" w:cs="Arial"/>
          <w:sz w:val="24"/>
          <w:szCs w:val="24"/>
          <w:lang w:eastAsia="ru-RU"/>
        </w:rPr>
        <w:t xml:space="preserve">поселке </w:t>
      </w:r>
      <w:proofErr w:type="gramStart"/>
      <w:r w:rsidR="00260929">
        <w:rPr>
          <w:rFonts w:ascii="Arial" w:eastAsia="Times New Roman" w:hAnsi="Arial" w:cs="Arial"/>
          <w:sz w:val="24"/>
          <w:szCs w:val="24"/>
          <w:lang w:eastAsia="ru-RU"/>
        </w:rPr>
        <w:t>Ясногорский</w:t>
      </w:r>
      <w:proofErr w:type="gramEnd"/>
      <w:r w:rsidR="00260929">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 xml:space="preserve"> </w:t>
      </w:r>
      <w:r w:rsidR="00260929">
        <w:rPr>
          <w:rFonts w:ascii="Arial" w:eastAsia="Times New Roman" w:hAnsi="Arial" w:cs="Arial"/>
          <w:sz w:val="24"/>
          <w:szCs w:val="24"/>
          <w:lang w:eastAsia="ru-RU"/>
        </w:rPr>
        <w:t xml:space="preserve">18 </w:t>
      </w:r>
      <w:r w:rsidR="00D4748B" w:rsidRPr="00D4748B">
        <w:rPr>
          <w:rFonts w:ascii="Arial" w:eastAsia="Times New Roman" w:hAnsi="Arial" w:cs="Arial"/>
          <w:sz w:val="24"/>
          <w:szCs w:val="24"/>
          <w:lang w:eastAsia="ru-RU"/>
        </w:rPr>
        <w:t xml:space="preserve">многоквартирных жилых домов. Основная часть домов построена от 25 до 40 лет назад. Благоустройство дворовых территорий многоквартирных домов на сегодняшний день полностью или частично не отвечает нормативным требованиям. Несмотря на принимаемые меры, уровень придомовых территорий многоквартирных домов </w:t>
      </w:r>
      <w:r w:rsidR="00CC41A8" w:rsidRPr="00D4748B">
        <w:rPr>
          <w:rFonts w:ascii="Arial" w:eastAsia="Times New Roman" w:hAnsi="Arial" w:cs="Arial"/>
          <w:sz w:val="24"/>
          <w:szCs w:val="24"/>
          <w:lang w:eastAsia="ru-RU"/>
        </w:rPr>
        <w:t>остается</w:t>
      </w:r>
      <w:r w:rsidR="00D4748B" w:rsidRPr="00D4748B">
        <w:rPr>
          <w:rFonts w:ascii="Arial" w:eastAsia="Times New Roman" w:hAnsi="Arial" w:cs="Arial"/>
          <w:sz w:val="24"/>
          <w:szCs w:val="24"/>
          <w:lang w:eastAsia="ru-RU"/>
        </w:rPr>
        <w:t xml:space="preserve"> на низком уровне. В недостаточном объеме производились работы в границах дворовых территорий многоквартирных домов. Зеленые насаждения представлены, в основном, зрелыми или переросшими деревьями, отсутствуют газоны, не устроены цветники. Отсутствует наружное освещение, необходимый набор малых архитектурных форм и обустроенных детских спортивно-игровых площадок. Отсутствуют специально оборудованные парковки, что приводит к хаотичной стоянке транспортных средств. 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w:t>
      </w:r>
      <w:r w:rsidR="00634DFF">
        <w:rPr>
          <w:rFonts w:ascii="Arial" w:eastAsia="Times New Roman" w:hAnsi="Arial" w:cs="Arial"/>
          <w:sz w:val="24"/>
          <w:szCs w:val="24"/>
          <w:lang w:eastAsia="ru-RU"/>
        </w:rPr>
        <w:t>18</w:t>
      </w:r>
      <w:r w:rsidR="00D4748B" w:rsidRPr="00D4748B">
        <w:rPr>
          <w:rFonts w:ascii="Arial" w:eastAsia="Times New Roman" w:hAnsi="Arial" w:cs="Arial"/>
          <w:sz w:val="24"/>
          <w:szCs w:val="24"/>
          <w:lang w:eastAsia="ru-RU"/>
        </w:rPr>
        <w:t xml:space="preserve"> дворовых территорий.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сельской среды. Проблемы восстановления и ремонта асфальтобетонного покрытия проездов, пешеходных зон, озеленения,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территорий многоквартирных домов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многоквартирных домов, которое представляет собой совокупность мероприятий, направленных на создание и поддержание функционально, экологически и эстетически надлежащего уровня сельской среды, в том числе улучшение безопасности. Реализация Программы позволит повысить комфортность проживания населения поселка, увеличить площадь зеленых зон, обеспечить более эффективную эксплуатацию дворовых территорий многоквартирных домов, улучшить условия для отдыха и занятий спортом, обеспечить физическую, пространственную и информационную доступность зданий, сооружений в границах дворовых территорий многоквартирных домов для маломобильных групп населения. Реализация мероприятий Программы в 2018 - 2022 годах позволит создать благоприятные условия проживания жителей села,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Характеристика сферы благоустройства общественных территорий, внешний облик села, его </w:t>
      </w:r>
      <w:proofErr w:type="gramStart"/>
      <w:r w:rsidR="00D4748B" w:rsidRPr="00D4748B">
        <w:rPr>
          <w:rFonts w:ascii="Arial" w:eastAsia="Times New Roman" w:hAnsi="Arial" w:cs="Arial"/>
          <w:sz w:val="24"/>
          <w:szCs w:val="24"/>
          <w:lang w:eastAsia="ru-RU"/>
        </w:rPr>
        <w:t>эстетический вид</w:t>
      </w:r>
      <w:proofErr w:type="gramEnd"/>
      <w:r w:rsidR="00D4748B" w:rsidRPr="00D4748B">
        <w:rPr>
          <w:rFonts w:ascii="Arial" w:eastAsia="Times New Roman" w:hAnsi="Arial" w:cs="Arial"/>
          <w:sz w:val="24"/>
          <w:szCs w:val="24"/>
          <w:lang w:eastAsia="ru-RU"/>
        </w:rPr>
        <w:t xml:space="preserve"> во многом зависят от степени благоустроенности территории, от площади озеленения. 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 Озелененные территории вместе с насаждениями и цветниками создают образ населенного пункта, формируют благоприятную и комфортную среду для жителей и гостей села, выполняют рекреационные и санитарно-защитные функции. Они являются составной частью природного богатства поселка и важным условием его инвестиционной привлекательности. Для обеспечения благоустройства общественных территорий целесообразно проведение следующих мероприятий: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1) ремонт, восстановление улиц, включая проезды;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2) ремонт, восстановление пешеходных зон (тротуары, пешеходные дорожки и т.д.);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3) обеспечение уличного освещения;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4) обеспечение безопасности движения (установка, ремонт и восстановление ограждений);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5) установка указателей с наименованиями улиц;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6) озеленение;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7) установка скамеек, урн; </w:t>
      </w:r>
    </w:p>
    <w:p w:rsidR="00973380"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8) обеспечение физической, пространственной и информационной доступности общественных территорий для инвалидов и других маломобильных групп населения. Программа Формирование комфорт</w:t>
      </w:r>
      <w:r w:rsidR="003F10F7">
        <w:rPr>
          <w:rFonts w:ascii="Arial" w:eastAsia="Times New Roman" w:hAnsi="Arial" w:cs="Arial"/>
          <w:sz w:val="24"/>
          <w:szCs w:val="24"/>
          <w:lang w:eastAsia="ru-RU"/>
        </w:rPr>
        <w:t>ной городской (сельской)  среды</w:t>
      </w:r>
      <w:r w:rsidRPr="00D4748B">
        <w:rPr>
          <w:rFonts w:ascii="Arial" w:eastAsia="Times New Roman" w:hAnsi="Arial" w:cs="Arial"/>
          <w:sz w:val="24"/>
          <w:szCs w:val="24"/>
          <w:lang w:eastAsia="ru-RU"/>
        </w:rPr>
        <w:t xml:space="preserve"> на 2018-2022 годы «</w:t>
      </w:r>
      <w:r w:rsidR="00260929">
        <w:rPr>
          <w:rFonts w:ascii="Arial" w:eastAsia="Times New Roman" w:hAnsi="Arial" w:cs="Arial"/>
          <w:sz w:val="24"/>
          <w:szCs w:val="24"/>
          <w:lang w:eastAsia="ru-RU"/>
        </w:rPr>
        <w:t xml:space="preserve">поселок Ясногорский </w:t>
      </w:r>
      <w:r w:rsidR="00CC41A8">
        <w:rPr>
          <w:rFonts w:ascii="Arial" w:eastAsia="Times New Roman" w:hAnsi="Arial" w:cs="Arial"/>
          <w:sz w:val="24"/>
          <w:szCs w:val="24"/>
          <w:lang w:eastAsia="ru-RU"/>
        </w:rPr>
        <w:t>»</w:t>
      </w:r>
      <w:r w:rsidRPr="00D4748B">
        <w:rPr>
          <w:rFonts w:ascii="Arial" w:eastAsia="Times New Roman" w:hAnsi="Arial" w:cs="Arial"/>
          <w:sz w:val="24"/>
          <w:szCs w:val="24"/>
          <w:lang w:eastAsia="ru-RU"/>
        </w:rPr>
        <w:t xml:space="preserve"> предусматривает целенаправленную работу исходя из минимального и дополнительного перечней работ (приложение № 1). Комплексный подход, предусмотренный Программой, создаст условия для улучшения внешнего вида села,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 </w:t>
      </w:r>
    </w:p>
    <w:p w:rsidR="00973380" w:rsidRDefault="00973380" w:rsidP="002D38B0">
      <w:pPr>
        <w:widowControl w:val="0"/>
        <w:spacing w:after="0" w:line="240" w:lineRule="auto"/>
        <w:ind w:left="993"/>
        <w:jc w:val="both"/>
        <w:rPr>
          <w:rFonts w:ascii="Arial" w:eastAsia="Times New Roman" w:hAnsi="Arial" w:cs="Arial"/>
          <w:sz w:val="24"/>
          <w:szCs w:val="24"/>
          <w:lang w:eastAsia="ru-RU"/>
        </w:rPr>
      </w:pPr>
    </w:p>
    <w:p w:rsidR="00973380" w:rsidRDefault="00973380" w:rsidP="002D38B0">
      <w:pPr>
        <w:widowControl w:val="0"/>
        <w:spacing w:after="0" w:line="240" w:lineRule="auto"/>
        <w:ind w:left="993"/>
        <w:jc w:val="both"/>
        <w:rPr>
          <w:rFonts w:ascii="Arial" w:eastAsia="Times New Roman" w:hAnsi="Arial" w:cs="Arial"/>
          <w:sz w:val="24"/>
          <w:szCs w:val="24"/>
          <w:lang w:eastAsia="ru-RU"/>
        </w:rPr>
      </w:pPr>
    </w:p>
    <w:p w:rsidR="00973380" w:rsidRPr="00D4748B" w:rsidRDefault="00973380" w:rsidP="002D38B0">
      <w:pPr>
        <w:widowControl w:val="0"/>
        <w:spacing w:after="0" w:line="240" w:lineRule="auto"/>
        <w:ind w:left="993"/>
        <w:jc w:val="both"/>
        <w:rPr>
          <w:rFonts w:ascii="Arial" w:eastAsia="Times New Roman" w:hAnsi="Arial" w:cs="Arial"/>
          <w:sz w:val="24"/>
          <w:szCs w:val="24"/>
          <w:lang w:eastAsia="ru-RU"/>
        </w:rPr>
      </w:pPr>
    </w:p>
    <w:p w:rsidR="007D6742" w:rsidRDefault="00973380" w:rsidP="002D38B0">
      <w:pPr>
        <w:widowControl w:val="0"/>
        <w:spacing w:after="0" w:line="240" w:lineRule="auto"/>
        <w:ind w:left="993"/>
        <w:jc w:val="both"/>
        <w:rPr>
          <w:rFonts w:ascii="Arial" w:eastAsia="Times New Roman" w:hAnsi="Arial" w:cs="Arial"/>
          <w:b/>
          <w:sz w:val="24"/>
          <w:szCs w:val="24"/>
          <w:lang w:eastAsia="ru-RU"/>
        </w:rPr>
      </w:pPr>
      <w:r w:rsidRPr="00973380">
        <w:rPr>
          <w:rFonts w:ascii="Arial" w:eastAsia="Times New Roman" w:hAnsi="Arial" w:cs="Arial"/>
          <w:b/>
          <w:sz w:val="24"/>
          <w:szCs w:val="24"/>
          <w:lang w:eastAsia="ru-RU"/>
        </w:rPr>
        <w:t xml:space="preserve">Адресный перечень всех дворовых территорий, </w:t>
      </w:r>
      <w:r w:rsidR="007D6742">
        <w:rPr>
          <w:rFonts w:ascii="Arial" w:eastAsia="Times New Roman" w:hAnsi="Arial" w:cs="Arial"/>
          <w:b/>
          <w:sz w:val="24"/>
          <w:szCs w:val="24"/>
          <w:lang w:eastAsia="ru-RU"/>
        </w:rPr>
        <w:t xml:space="preserve"> не </w:t>
      </w:r>
      <w:r w:rsidRPr="00973380">
        <w:rPr>
          <w:rFonts w:ascii="Arial" w:eastAsia="Times New Roman" w:hAnsi="Arial" w:cs="Arial"/>
          <w:b/>
          <w:sz w:val="24"/>
          <w:szCs w:val="24"/>
          <w:lang w:eastAsia="ru-RU"/>
        </w:rPr>
        <w:t>нуждающихся в благоустройстве (с учётом их физического состояния)</w:t>
      </w:r>
      <w:r w:rsidR="007D6742">
        <w:rPr>
          <w:rFonts w:ascii="Arial" w:eastAsia="Times New Roman" w:hAnsi="Arial" w:cs="Arial"/>
          <w:b/>
          <w:sz w:val="24"/>
          <w:szCs w:val="24"/>
          <w:lang w:eastAsia="ru-RU"/>
        </w:rPr>
        <w:t>.</w:t>
      </w:r>
      <w:r w:rsidRPr="00973380">
        <w:rPr>
          <w:rFonts w:ascii="Arial" w:eastAsia="Times New Roman" w:hAnsi="Arial" w:cs="Arial"/>
          <w:b/>
          <w:sz w:val="24"/>
          <w:szCs w:val="24"/>
          <w:lang w:eastAsia="ru-RU"/>
        </w:rPr>
        <w:t xml:space="preserve"> </w:t>
      </w:r>
    </w:p>
    <w:p w:rsidR="007D6742" w:rsidRDefault="007D6742" w:rsidP="002D38B0">
      <w:pPr>
        <w:widowControl w:val="0"/>
        <w:spacing w:after="0" w:line="240" w:lineRule="auto"/>
        <w:ind w:left="993"/>
        <w:jc w:val="both"/>
        <w:rPr>
          <w:rFonts w:ascii="Arial" w:eastAsia="Times New Roman" w:hAnsi="Arial" w:cs="Arial"/>
          <w:b/>
          <w:sz w:val="24"/>
          <w:szCs w:val="24"/>
          <w:lang w:eastAsia="ru-RU"/>
        </w:rPr>
      </w:pPr>
    </w:p>
    <w:p w:rsidR="007D6742" w:rsidRDefault="007D6742" w:rsidP="002D38B0">
      <w:pPr>
        <w:widowControl w:val="0"/>
        <w:spacing w:after="0" w:line="240" w:lineRule="auto"/>
        <w:ind w:left="993"/>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tbl>
      <w:tblPr>
        <w:tblStyle w:val="a4"/>
        <w:tblW w:w="0" w:type="auto"/>
        <w:tblInd w:w="993" w:type="dxa"/>
        <w:tblLook w:val="04A0" w:firstRow="1" w:lastRow="0" w:firstColumn="1" w:lastColumn="0" w:noHBand="0" w:noVBand="1"/>
      </w:tblPr>
      <w:tblGrid>
        <w:gridCol w:w="675"/>
        <w:gridCol w:w="9103"/>
      </w:tblGrid>
      <w:tr w:rsidR="00973380" w:rsidTr="00973380">
        <w:tc>
          <w:tcPr>
            <w:tcW w:w="675" w:type="dxa"/>
          </w:tcPr>
          <w:p w:rsidR="00973380" w:rsidRDefault="00973380"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Pr>
                <w:rFonts w:ascii="Arial" w:eastAsia="Times New Roman" w:hAnsi="Arial" w:cs="Arial"/>
                <w:b/>
                <w:sz w:val="24"/>
                <w:szCs w:val="24"/>
                <w:lang w:eastAsia="ru-RU"/>
              </w:rPr>
              <w:t>п</w:t>
            </w:r>
            <w:proofErr w:type="gramEnd"/>
            <w:r>
              <w:rPr>
                <w:rFonts w:ascii="Arial" w:eastAsia="Times New Roman" w:hAnsi="Arial" w:cs="Arial"/>
                <w:b/>
                <w:sz w:val="24"/>
                <w:szCs w:val="24"/>
                <w:lang w:eastAsia="ru-RU"/>
              </w:rPr>
              <w:t>/п</w:t>
            </w:r>
          </w:p>
        </w:tc>
        <w:tc>
          <w:tcPr>
            <w:tcW w:w="9103" w:type="dxa"/>
          </w:tcPr>
          <w:p w:rsidR="00973380" w:rsidRDefault="00973380"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Адресный перечень домов</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w:t>
            </w:r>
          </w:p>
        </w:tc>
        <w:tc>
          <w:tcPr>
            <w:tcW w:w="9103"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п. Ясногорский</w:t>
            </w:r>
            <w:proofErr w:type="gramStart"/>
            <w:r>
              <w:rPr>
                <w:rFonts w:ascii="Arial" w:eastAsia="Times New Roman" w:hAnsi="Arial" w:cs="Arial"/>
                <w:b/>
                <w:sz w:val="24"/>
                <w:szCs w:val="24"/>
                <w:lang w:eastAsia="ru-RU"/>
              </w:rPr>
              <w:t xml:space="preserve"> ,</w:t>
            </w:r>
            <w:proofErr w:type="gramEnd"/>
            <w:r>
              <w:rPr>
                <w:rFonts w:ascii="Arial" w:eastAsia="Times New Roman" w:hAnsi="Arial" w:cs="Arial"/>
                <w:b/>
                <w:sz w:val="24"/>
                <w:szCs w:val="24"/>
                <w:lang w:eastAsia="ru-RU"/>
              </w:rPr>
              <w:t xml:space="preserve"> ул. </w:t>
            </w:r>
            <w:proofErr w:type="spellStart"/>
            <w:r>
              <w:rPr>
                <w:rFonts w:ascii="Arial" w:eastAsia="Times New Roman" w:hAnsi="Arial" w:cs="Arial"/>
                <w:b/>
                <w:sz w:val="24"/>
                <w:szCs w:val="24"/>
                <w:lang w:eastAsia="ru-RU"/>
              </w:rPr>
              <w:t>Шканова</w:t>
            </w:r>
            <w:proofErr w:type="spellEnd"/>
            <w:r>
              <w:rPr>
                <w:rFonts w:ascii="Arial" w:eastAsia="Times New Roman" w:hAnsi="Arial" w:cs="Arial"/>
                <w:b/>
                <w:sz w:val="24"/>
                <w:szCs w:val="24"/>
                <w:lang w:eastAsia="ru-RU"/>
              </w:rPr>
              <w:t xml:space="preserve"> ,    дом 1</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2</w:t>
            </w:r>
          </w:p>
        </w:tc>
        <w:tc>
          <w:tcPr>
            <w:tcW w:w="9103" w:type="dxa"/>
          </w:tcPr>
          <w:p w:rsidR="00973380"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2</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3</w:t>
            </w:r>
          </w:p>
        </w:tc>
        <w:tc>
          <w:tcPr>
            <w:tcW w:w="9103" w:type="dxa"/>
          </w:tcPr>
          <w:p w:rsidR="00973380"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3</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4</w:t>
            </w:r>
          </w:p>
        </w:tc>
        <w:tc>
          <w:tcPr>
            <w:tcW w:w="9103" w:type="dxa"/>
          </w:tcPr>
          <w:p w:rsidR="00973380"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4</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5</w:t>
            </w:r>
          </w:p>
        </w:tc>
        <w:tc>
          <w:tcPr>
            <w:tcW w:w="9103" w:type="dxa"/>
          </w:tcPr>
          <w:p w:rsidR="007D6742" w:rsidRPr="007D6742"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5</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6</w:t>
            </w:r>
          </w:p>
        </w:tc>
        <w:tc>
          <w:tcPr>
            <w:tcW w:w="9103" w:type="dxa"/>
          </w:tcPr>
          <w:p w:rsidR="00973380"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6</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7</w:t>
            </w:r>
          </w:p>
        </w:tc>
        <w:tc>
          <w:tcPr>
            <w:tcW w:w="9103" w:type="dxa"/>
          </w:tcPr>
          <w:p w:rsidR="00973380"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7</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8</w:t>
            </w:r>
          </w:p>
        </w:tc>
        <w:tc>
          <w:tcPr>
            <w:tcW w:w="9103" w:type="dxa"/>
          </w:tcPr>
          <w:p w:rsidR="007D6742" w:rsidRPr="007D6742"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8</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9</w:t>
            </w:r>
          </w:p>
        </w:tc>
        <w:tc>
          <w:tcPr>
            <w:tcW w:w="9103" w:type="dxa"/>
          </w:tcPr>
          <w:p w:rsidR="007D6742" w:rsidRPr="007D6742" w:rsidRDefault="007D6742" w:rsidP="007D6742">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r>
              <w:rPr>
                <w:rFonts w:ascii="Arial" w:eastAsia="Times New Roman" w:hAnsi="Arial" w:cs="Arial"/>
                <w:b/>
                <w:sz w:val="24"/>
                <w:szCs w:val="24"/>
                <w:lang w:eastAsia="ru-RU"/>
              </w:rPr>
              <w:t xml:space="preserve">Грейдерная </w:t>
            </w:r>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9</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10</w:t>
            </w:r>
          </w:p>
        </w:tc>
        <w:tc>
          <w:tcPr>
            <w:tcW w:w="9103" w:type="dxa"/>
          </w:tcPr>
          <w:p w:rsidR="007D6742" w:rsidRPr="007D6742"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10</w:t>
            </w:r>
          </w:p>
        </w:tc>
      </w:tr>
      <w:tr w:rsidR="00973380" w:rsidTr="00973380">
        <w:tc>
          <w:tcPr>
            <w:tcW w:w="675" w:type="dxa"/>
          </w:tcPr>
          <w:p w:rsidR="00973380"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11</w:t>
            </w:r>
          </w:p>
        </w:tc>
        <w:tc>
          <w:tcPr>
            <w:tcW w:w="9103" w:type="dxa"/>
          </w:tcPr>
          <w:p w:rsidR="00973380"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11</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12</w:t>
            </w:r>
          </w:p>
        </w:tc>
        <w:tc>
          <w:tcPr>
            <w:tcW w:w="9103" w:type="dxa"/>
          </w:tcPr>
          <w:p w:rsidR="007D6742" w:rsidRPr="007D6742"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12</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13</w:t>
            </w:r>
          </w:p>
        </w:tc>
        <w:tc>
          <w:tcPr>
            <w:tcW w:w="9103" w:type="dxa"/>
          </w:tcPr>
          <w:p w:rsidR="007D6742" w:rsidRPr="007D6742"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13</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14</w:t>
            </w:r>
          </w:p>
        </w:tc>
        <w:tc>
          <w:tcPr>
            <w:tcW w:w="9103" w:type="dxa"/>
          </w:tcPr>
          <w:p w:rsidR="007D6742" w:rsidRPr="007D6742"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14</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15</w:t>
            </w:r>
          </w:p>
        </w:tc>
        <w:tc>
          <w:tcPr>
            <w:tcW w:w="9103" w:type="dxa"/>
          </w:tcPr>
          <w:p w:rsidR="007D6742" w:rsidRPr="007D6742"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15</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16</w:t>
            </w:r>
          </w:p>
        </w:tc>
        <w:tc>
          <w:tcPr>
            <w:tcW w:w="9103" w:type="dxa"/>
          </w:tcPr>
          <w:p w:rsidR="007D6742" w:rsidRPr="007D6742" w:rsidRDefault="007D6742" w:rsidP="002D38B0">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proofErr w:type="spellStart"/>
            <w:r w:rsidRPr="007D6742">
              <w:rPr>
                <w:rFonts w:ascii="Arial" w:eastAsia="Times New Roman" w:hAnsi="Arial" w:cs="Arial"/>
                <w:b/>
                <w:sz w:val="24"/>
                <w:szCs w:val="24"/>
                <w:lang w:eastAsia="ru-RU"/>
              </w:rPr>
              <w:t>Шканова</w:t>
            </w:r>
            <w:proofErr w:type="spellEnd"/>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16</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17</w:t>
            </w:r>
          </w:p>
        </w:tc>
        <w:tc>
          <w:tcPr>
            <w:tcW w:w="9103" w:type="dxa"/>
          </w:tcPr>
          <w:p w:rsidR="007D6742" w:rsidRPr="007D6742" w:rsidRDefault="007D6742" w:rsidP="007D6742">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w:t>
            </w:r>
            <w:r>
              <w:rPr>
                <w:rFonts w:ascii="Arial" w:eastAsia="Times New Roman" w:hAnsi="Arial" w:cs="Arial"/>
                <w:b/>
                <w:sz w:val="24"/>
                <w:szCs w:val="24"/>
                <w:lang w:eastAsia="ru-RU"/>
              </w:rPr>
              <w:t xml:space="preserve">. Лесная </w:t>
            </w:r>
            <w:r w:rsidRPr="007D674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7D6742">
              <w:rPr>
                <w:rFonts w:ascii="Arial" w:eastAsia="Times New Roman" w:hAnsi="Arial" w:cs="Arial"/>
                <w:b/>
                <w:sz w:val="24"/>
                <w:szCs w:val="24"/>
                <w:lang w:eastAsia="ru-RU"/>
              </w:rPr>
              <w:t>дом</w:t>
            </w:r>
            <w:r>
              <w:rPr>
                <w:rFonts w:ascii="Arial" w:eastAsia="Times New Roman" w:hAnsi="Arial" w:cs="Arial"/>
                <w:b/>
                <w:sz w:val="24"/>
                <w:szCs w:val="24"/>
                <w:lang w:eastAsia="ru-RU"/>
              </w:rPr>
              <w:t xml:space="preserve"> 1</w:t>
            </w:r>
          </w:p>
        </w:tc>
      </w:tr>
      <w:tr w:rsidR="007D6742" w:rsidTr="00973380">
        <w:tc>
          <w:tcPr>
            <w:tcW w:w="675" w:type="dxa"/>
          </w:tcPr>
          <w:p w:rsidR="007D6742" w:rsidRDefault="007D6742" w:rsidP="002D38B0">
            <w:pPr>
              <w:widowControl w:val="0"/>
              <w:jc w:val="both"/>
              <w:rPr>
                <w:rFonts w:ascii="Arial" w:eastAsia="Times New Roman" w:hAnsi="Arial" w:cs="Arial"/>
                <w:b/>
                <w:sz w:val="24"/>
                <w:szCs w:val="24"/>
                <w:lang w:eastAsia="ru-RU"/>
              </w:rPr>
            </w:pPr>
            <w:r>
              <w:rPr>
                <w:rFonts w:ascii="Arial" w:eastAsia="Times New Roman" w:hAnsi="Arial" w:cs="Arial"/>
                <w:b/>
                <w:sz w:val="24"/>
                <w:szCs w:val="24"/>
                <w:lang w:eastAsia="ru-RU"/>
              </w:rPr>
              <w:t>18</w:t>
            </w:r>
          </w:p>
        </w:tc>
        <w:tc>
          <w:tcPr>
            <w:tcW w:w="9103" w:type="dxa"/>
          </w:tcPr>
          <w:p w:rsidR="007D6742" w:rsidRPr="007D6742" w:rsidRDefault="007D6742" w:rsidP="007D6742">
            <w:pPr>
              <w:widowControl w:val="0"/>
              <w:jc w:val="both"/>
              <w:rPr>
                <w:rFonts w:ascii="Arial" w:eastAsia="Times New Roman" w:hAnsi="Arial" w:cs="Arial"/>
                <w:b/>
                <w:sz w:val="24"/>
                <w:szCs w:val="24"/>
                <w:lang w:eastAsia="ru-RU"/>
              </w:rPr>
            </w:pPr>
            <w:r w:rsidRPr="007D6742">
              <w:rPr>
                <w:rFonts w:ascii="Arial" w:eastAsia="Times New Roman" w:hAnsi="Arial" w:cs="Arial"/>
                <w:b/>
                <w:sz w:val="24"/>
                <w:szCs w:val="24"/>
                <w:lang w:eastAsia="ru-RU"/>
              </w:rPr>
              <w:t>п. Ясногорский</w:t>
            </w:r>
            <w:proofErr w:type="gramStart"/>
            <w:r w:rsidRPr="007D6742">
              <w:rPr>
                <w:rFonts w:ascii="Arial" w:eastAsia="Times New Roman" w:hAnsi="Arial" w:cs="Arial"/>
                <w:b/>
                <w:sz w:val="24"/>
                <w:szCs w:val="24"/>
                <w:lang w:eastAsia="ru-RU"/>
              </w:rPr>
              <w:t xml:space="preserve"> ,</w:t>
            </w:r>
            <w:proofErr w:type="gramEnd"/>
            <w:r w:rsidRPr="007D6742">
              <w:rPr>
                <w:rFonts w:ascii="Arial" w:eastAsia="Times New Roman" w:hAnsi="Arial" w:cs="Arial"/>
                <w:b/>
                <w:sz w:val="24"/>
                <w:szCs w:val="24"/>
                <w:lang w:eastAsia="ru-RU"/>
              </w:rPr>
              <w:t xml:space="preserve"> ул. </w:t>
            </w:r>
            <w:r>
              <w:rPr>
                <w:rFonts w:ascii="Arial" w:eastAsia="Times New Roman" w:hAnsi="Arial" w:cs="Arial"/>
                <w:b/>
                <w:sz w:val="24"/>
                <w:szCs w:val="24"/>
                <w:lang w:eastAsia="ru-RU"/>
              </w:rPr>
              <w:t>Никоненко</w:t>
            </w:r>
            <w:r w:rsidRPr="007D6742">
              <w:rPr>
                <w:rFonts w:ascii="Arial" w:eastAsia="Times New Roman" w:hAnsi="Arial" w:cs="Arial"/>
                <w:b/>
                <w:sz w:val="24"/>
                <w:szCs w:val="24"/>
                <w:lang w:eastAsia="ru-RU"/>
              </w:rPr>
              <w:t xml:space="preserve"> ,дом</w:t>
            </w:r>
            <w:r>
              <w:rPr>
                <w:rFonts w:ascii="Arial" w:eastAsia="Times New Roman" w:hAnsi="Arial" w:cs="Arial"/>
                <w:b/>
                <w:sz w:val="24"/>
                <w:szCs w:val="24"/>
                <w:lang w:eastAsia="ru-RU"/>
              </w:rPr>
              <w:t xml:space="preserve">  2</w:t>
            </w:r>
          </w:p>
        </w:tc>
      </w:tr>
    </w:tbl>
    <w:p w:rsidR="00973380" w:rsidRDefault="00973380" w:rsidP="002D38B0">
      <w:pPr>
        <w:widowControl w:val="0"/>
        <w:spacing w:after="0" w:line="240" w:lineRule="auto"/>
        <w:ind w:left="993"/>
        <w:jc w:val="both"/>
        <w:rPr>
          <w:rFonts w:ascii="Arial" w:eastAsia="Times New Roman" w:hAnsi="Arial" w:cs="Arial"/>
          <w:b/>
          <w:sz w:val="24"/>
          <w:szCs w:val="24"/>
          <w:lang w:eastAsia="ru-RU"/>
        </w:rPr>
      </w:pPr>
    </w:p>
    <w:p w:rsidR="00973380" w:rsidRDefault="00973380" w:rsidP="002D38B0">
      <w:pPr>
        <w:widowControl w:val="0"/>
        <w:spacing w:after="0" w:line="240" w:lineRule="auto"/>
        <w:ind w:left="993"/>
        <w:jc w:val="both"/>
        <w:rPr>
          <w:rFonts w:ascii="Arial" w:eastAsia="Times New Roman" w:hAnsi="Arial" w:cs="Arial"/>
          <w:b/>
          <w:sz w:val="24"/>
          <w:szCs w:val="24"/>
          <w:lang w:eastAsia="ru-RU"/>
        </w:rPr>
      </w:pPr>
    </w:p>
    <w:p w:rsidR="00973380" w:rsidRPr="00973380" w:rsidRDefault="00973380" w:rsidP="002D38B0">
      <w:pPr>
        <w:widowControl w:val="0"/>
        <w:spacing w:after="0" w:line="240" w:lineRule="auto"/>
        <w:ind w:left="993"/>
        <w:jc w:val="both"/>
        <w:rPr>
          <w:rFonts w:ascii="Arial" w:eastAsia="Times New Roman" w:hAnsi="Arial" w:cs="Arial"/>
          <w:b/>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Приоритеты муниципальной политики в сфере благоустройства, основная цель, задачи, этапы и сроки выполнения муниципальной программы</w:t>
      </w:r>
    </w:p>
    <w:p w:rsidR="00D4748B" w:rsidRP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Реализация программы осуществляется в соответствии с действующим законодательством Российской Федерации в сфере жилищно-коммунального хозяйства. Цель программы:</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повышение уровня благоустройства придомовых территорий многоквартирных жилых домов, а также общественных территорий сельского поселения «</w:t>
      </w:r>
      <w:r w:rsidR="00260929">
        <w:rPr>
          <w:rFonts w:ascii="Arial" w:eastAsia="Times New Roman" w:hAnsi="Arial" w:cs="Arial"/>
          <w:sz w:val="24"/>
          <w:szCs w:val="24"/>
          <w:lang w:eastAsia="ru-RU"/>
        </w:rPr>
        <w:t xml:space="preserve">поселок </w:t>
      </w:r>
      <w:r w:rsidRPr="00D4748B">
        <w:rPr>
          <w:rFonts w:ascii="Arial" w:eastAsia="Times New Roman" w:hAnsi="Arial" w:cs="Arial"/>
          <w:sz w:val="24"/>
          <w:szCs w:val="24"/>
          <w:lang w:eastAsia="ru-RU"/>
        </w:rPr>
        <w:t xml:space="preserve"> </w:t>
      </w:r>
      <w:r w:rsidR="00260929">
        <w:rPr>
          <w:rFonts w:ascii="Arial" w:eastAsia="Times New Roman" w:hAnsi="Arial" w:cs="Arial"/>
          <w:sz w:val="24"/>
          <w:szCs w:val="24"/>
          <w:lang w:eastAsia="ru-RU"/>
        </w:rPr>
        <w:t xml:space="preserve">Ясногорский </w:t>
      </w:r>
      <w:r w:rsidRPr="00D4748B">
        <w:rPr>
          <w:rFonts w:ascii="Arial" w:eastAsia="Times New Roman" w:hAnsi="Arial" w:cs="Arial"/>
          <w:sz w:val="24"/>
          <w:szCs w:val="24"/>
          <w:lang w:eastAsia="ru-RU"/>
        </w:rPr>
        <w:t xml:space="preserve">»;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создание комфортных и безопасных условий проживания граждан;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обеспечение жизненно важных социально-экономических интересов жителей села;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организация искусственного освещения дворовых территорий;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создание условий для массового отдыха жителей;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совершенствование архитектурно-художественного облика села, размещение и содержание малых архитектурных форм;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обновление озеленения придомовых территорий многоквартирных домов.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Основными приоритетами являются: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комплексный подход в реализации проектов благоустройства дворовых и общественных территорий муниципального образования;</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муниципальную программу;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обеспечение доступности сельской среды для маломобильных групп населения, в том числе создание без барьерной среды для маломобильных граждан в зоне общественных пространств;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повышение качества сельской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реализация мероприятий, обеспечивающих поддержание территорий в надлежащем комфортном состоянии.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Поставленная цель достигается решением следующих задач: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выполнение ремонта и благоустройства дворовых территорий и общественных территорий;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улучшение технического состояния придомовых территорий многоквартирных домов, условий в местах массового пребывания населения;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поддержание санитарного порядка на территории села;</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участие населения в процессе формирования плана комплексного благоустройства дворовых территорий и общественного обсуждения их реализации;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обеспечение реализации мероприятий программы в соответствии с  утвержденными сроками.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w:t>
      </w:r>
      <w:proofErr w:type="spellStart"/>
      <w:r w:rsidRPr="00D4748B">
        <w:rPr>
          <w:rFonts w:ascii="Arial" w:eastAsia="Times New Roman" w:hAnsi="Arial" w:cs="Arial"/>
          <w:sz w:val="24"/>
          <w:szCs w:val="24"/>
          <w:lang w:eastAsia="ru-RU"/>
        </w:rPr>
        <w:t>малобильных</w:t>
      </w:r>
      <w:proofErr w:type="spellEnd"/>
      <w:r w:rsidRPr="00D4748B">
        <w:rPr>
          <w:rFonts w:ascii="Arial" w:eastAsia="Times New Roman" w:hAnsi="Arial" w:cs="Arial"/>
          <w:sz w:val="24"/>
          <w:szCs w:val="24"/>
          <w:lang w:eastAsia="ru-RU"/>
        </w:rPr>
        <w:t xml:space="preserve"> групп населения. Срок реализации муниципальной программы - 2018-2022 </w:t>
      </w:r>
      <w:proofErr w:type="spellStart"/>
      <w:r w:rsidRPr="00D4748B">
        <w:rPr>
          <w:rFonts w:ascii="Arial" w:eastAsia="Times New Roman" w:hAnsi="Arial" w:cs="Arial"/>
          <w:sz w:val="24"/>
          <w:szCs w:val="24"/>
          <w:lang w:eastAsia="ru-RU"/>
        </w:rPr>
        <w:t>г.г</w:t>
      </w:r>
      <w:proofErr w:type="spellEnd"/>
      <w:r w:rsidRPr="00D4748B">
        <w:rPr>
          <w:rFonts w:ascii="Arial" w:eastAsia="Times New Roman" w:hAnsi="Arial" w:cs="Arial"/>
          <w:sz w:val="24"/>
          <w:szCs w:val="24"/>
          <w:lang w:eastAsia="ru-RU"/>
        </w:rPr>
        <w:t xml:space="preserve">., с возможностью внесения изменений в объемы и сроки реализации.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Перечень мероприятий программы</w:t>
      </w:r>
    </w:p>
    <w:p w:rsidR="00D4748B" w:rsidRP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адресным перечнем</w:t>
      </w:r>
      <w:r w:rsidR="00E62093">
        <w:rPr>
          <w:rFonts w:ascii="Arial" w:eastAsia="Times New Roman" w:hAnsi="Arial" w:cs="Arial"/>
          <w:sz w:val="24"/>
          <w:szCs w:val="24"/>
          <w:lang w:eastAsia="ru-RU"/>
        </w:rPr>
        <w:t xml:space="preserve"> многоквартирных домов, </w:t>
      </w:r>
      <w:r w:rsidR="00D4748B" w:rsidRPr="00D4748B">
        <w:rPr>
          <w:rFonts w:ascii="Arial" w:eastAsia="Times New Roman" w:hAnsi="Arial" w:cs="Arial"/>
          <w:sz w:val="24"/>
          <w:szCs w:val="24"/>
          <w:lang w:eastAsia="ru-RU"/>
        </w:rPr>
        <w:t>общественных территорий, подлежащих бла</w:t>
      </w:r>
      <w:r>
        <w:rPr>
          <w:rFonts w:ascii="Arial" w:eastAsia="Times New Roman" w:hAnsi="Arial" w:cs="Arial"/>
          <w:sz w:val="24"/>
          <w:szCs w:val="24"/>
          <w:lang w:eastAsia="ru-RU"/>
        </w:rPr>
        <w:t>гоустройству в 2018-2022 г.</w:t>
      </w:r>
      <w:r w:rsidR="00D4748B" w:rsidRPr="00D4748B">
        <w:rPr>
          <w:rFonts w:ascii="Arial" w:eastAsia="Times New Roman" w:hAnsi="Arial" w:cs="Arial"/>
          <w:sz w:val="24"/>
          <w:szCs w:val="24"/>
          <w:lang w:eastAsia="ru-RU"/>
        </w:rPr>
        <w:t xml:space="preserve"> (приложение № </w:t>
      </w:r>
      <w:r w:rsidR="00E62093">
        <w:rPr>
          <w:rFonts w:ascii="Arial" w:eastAsia="Times New Roman" w:hAnsi="Arial" w:cs="Arial"/>
          <w:sz w:val="24"/>
          <w:szCs w:val="24"/>
          <w:lang w:eastAsia="ru-RU"/>
        </w:rPr>
        <w:t>2</w:t>
      </w:r>
      <w:r w:rsidR="00D4748B" w:rsidRPr="00D4748B">
        <w:rPr>
          <w:rFonts w:ascii="Arial" w:eastAsia="Times New Roman" w:hAnsi="Arial" w:cs="Arial"/>
          <w:sz w:val="24"/>
          <w:szCs w:val="24"/>
          <w:lang w:eastAsia="ru-RU"/>
        </w:rPr>
        <w:t xml:space="preserve">).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риски, связанные с изменением бюджетного законодательства;</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финансовые риски: финансирование Программы не в полном объеме в связи с неисполнением доходной части бюджета сельского поселения;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несвоевременное выполнение работ подрядными организациями может привести к нарушению сроков выполнения программных мероприятий;</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заключение муниципальных контрактов и договоров с организациями, которые окажутся неспособными исполнить свои обязательства. В таком случае Программа подлежит корректировке. Проведение повторных процедур приведет к изменению сроков исполнения программных мероприятий. Способами ограничения рисков являются: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а) концентрация ресурсов на решении приоритетных задач;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б) изучение и внедрение положительного опыта других муниципальных образований;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в) повышение результативности реализации программы и эффективности использования бюджетных средств;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г) своевременное внесение изменений в бюджет и муниципальную Программу.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Обоснование ресурсного обеспечения программы</w:t>
      </w:r>
    </w:p>
    <w:p w:rsid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 xml:space="preserve">Общий объем финансового обеспечения муниципальной Программы в 2018 - 2022 годах составит </w:t>
      </w:r>
      <w:r w:rsidR="00260929">
        <w:rPr>
          <w:rFonts w:ascii="Arial" w:eastAsia="Times New Roman" w:hAnsi="Arial" w:cs="Arial"/>
          <w:sz w:val="24"/>
          <w:szCs w:val="24"/>
          <w:lang w:eastAsia="ru-RU"/>
        </w:rPr>
        <w:t>4646,290</w:t>
      </w:r>
      <w:r w:rsidR="00A01627">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рублей. Муниципальная программа реализуется за счет средств федерального бюджета, регионального бюджета, местного бюджета и внебюджетных средств. В рамках реализации Программы внебюджетные средства планируется привлекать в форме сре</w:t>
      </w:r>
      <w:proofErr w:type="gramStart"/>
      <w:r w:rsidR="00D4748B" w:rsidRPr="00D4748B">
        <w:rPr>
          <w:rFonts w:ascii="Arial" w:eastAsia="Times New Roman" w:hAnsi="Arial" w:cs="Arial"/>
          <w:sz w:val="24"/>
          <w:szCs w:val="24"/>
          <w:lang w:eastAsia="ru-RU"/>
        </w:rPr>
        <w:t>дств гр</w:t>
      </w:r>
      <w:proofErr w:type="gramEnd"/>
      <w:r w:rsidR="00D4748B" w:rsidRPr="00D4748B">
        <w:rPr>
          <w:rFonts w:ascii="Arial" w:eastAsia="Times New Roman" w:hAnsi="Arial" w:cs="Arial"/>
          <w:sz w:val="24"/>
          <w:szCs w:val="24"/>
          <w:lang w:eastAsia="ru-RU"/>
        </w:rPr>
        <w:t xml:space="preserve">аждан и заинтересованных организаций. </w:t>
      </w:r>
      <w:proofErr w:type="spellStart"/>
      <w:r w:rsidR="00D4748B" w:rsidRPr="00D4748B">
        <w:rPr>
          <w:rFonts w:ascii="Arial" w:eastAsia="Times New Roman" w:hAnsi="Arial" w:cs="Arial"/>
          <w:sz w:val="24"/>
          <w:szCs w:val="24"/>
          <w:lang w:eastAsia="ru-RU"/>
        </w:rPr>
        <w:t>Софинансирование</w:t>
      </w:r>
      <w:proofErr w:type="spellEnd"/>
      <w:r w:rsidR="00D4748B" w:rsidRPr="00D4748B">
        <w:rPr>
          <w:rFonts w:ascii="Arial" w:eastAsia="Times New Roman" w:hAnsi="Arial" w:cs="Arial"/>
          <w:sz w:val="24"/>
          <w:szCs w:val="24"/>
          <w:lang w:eastAsia="ru-RU"/>
        </w:rPr>
        <w:t xml:space="preserve"> региональной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10 % от общей стоимости таких работ. Объем финансирования является ориентировочным и корректируется: после разработки проектно-сметной документации на каждый объект; после утверждения суммы субсидии на реализацию муниципальной Программы. Решение о форме участия (финансовое и (или) трудовое)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 </w:t>
      </w:r>
    </w:p>
    <w:p w:rsidR="00CC41A8" w:rsidRPr="00D4748B" w:rsidRDefault="00CC41A8"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Механизм реализации программы</w:t>
      </w:r>
    </w:p>
    <w:p w:rsidR="00D4748B" w:rsidRP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 xml:space="preserve">Механизм реализации муниципальной программы определяется администрацией и предусматривает проведение организационных мероприятий, обеспечивающих выполнение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Заказчик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отвечает за реализацию мероприятий Программы, целевое и эффективное использование средств федерального, областного и местного бюджетов, выделяемых на их выполнение:</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обеспечивает согласованность действий исполнителей по подготовке и реализации программных мероприятий:</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представляет в установленном порядке отчеты о ходе финансирования и реализации соответствующих мероприятий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Ответственный исполнитель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несет ответственность за реализацию мероприятий Программы в установленные сроки;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обеспечивает согласованность действий заказчика и исполнителя Программы по подготовке и реализации программных мероприятий;</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представляет в установленном порядке отчеты о ходе финансирования и реализации мероприятий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территорий и общественных территорий в Программу.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 Заинтересованным лицам предлагается обеспечить трудовое участие в реализации мероприятий по благоустройству дворовых территорий: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обеспечение благоприятных условий для работы подрядной организации, выполняющей работы.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Выполнение работ, определенных настоящей программой, должно происходить с </w:t>
      </w:r>
      <w:r w:rsidR="00CC41A8" w:rsidRPr="00D4748B">
        <w:rPr>
          <w:rFonts w:ascii="Arial" w:eastAsia="Times New Roman" w:hAnsi="Arial" w:cs="Arial"/>
          <w:sz w:val="24"/>
          <w:szCs w:val="24"/>
          <w:lang w:eastAsia="ru-RU"/>
        </w:rPr>
        <w:t>учетом</w:t>
      </w:r>
      <w:r w:rsidRPr="00D4748B">
        <w:rPr>
          <w:rFonts w:ascii="Arial" w:eastAsia="Times New Roman" w:hAnsi="Arial" w:cs="Arial"/>
          <w:sz w:val="24"/>
          <w:szCs w:val="24"/>
          <w:lang w:eastAsia="ru-RU"/>
        </w:rPr>
        <w:t xml:space="preserve">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Оценка социально-экономической эффективности реализации программы</w:t>
      </w:r>
    </w:p>
    <w:p w:rsidR="00D4748B" w:rsidRPr="00D4748B" w:rsidRDefault="002D38B0" w:rsidP="00E02B48">
      <w:pPr>
        <w:widowControl w:val="0"/>
        <w:spacing w:after="0" w:line="240" w:lineRule="auto"/>
        <w:ind w:left="113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 xml:space="preserve">Реализация запланированных мероприятий в 2018 - 2022 </w:t>
      </w:r>
      <w:proofErr w:type="spellStart"/>
      <w:r w:rsidR="00D4748B" w:rsidRPr="00D4748B">
        <w:rPr>
          <w:rFonts w:ascii="Arial" w:eastAsia="Times New Roman" w:hAnsi="Arial" w:cs="Arial"/>
          <w:sz w:val="24"/>
          <w:szCs w:val="24"/>
          <w:lang w:eastAsia="ru-RU"/>
        </w:rPr>
        <w:t>г.г</w:t>
      </w:r>
      <w:proofErr w:type="spellEnd"/>
      <w:r w:rsidR="00D4748B" w:rsidRPr="00D4748B">
        <w:rPr>
          <w:rFonts w:ascii="Arial" w:eastAsia="Times New Roman" w:hAnsi="Arial" w:cs="Arial"/>
          <w:sz w:val="24"/>
          <w:szCs w:val="24"/>
          <w:lang w:eastAsia="ru-RU"/>
        </w:rPr>
        <w:t>.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 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сельского поселения. Администрация осуществляет мониторинг ситуации и анализ эффективности выполняемой работы. Ответственный исполнител</w:t>
      </w:r>
      <w:r w:rsidR="00CC41A8">
        <w:rPr>
          <w:rFonts w:ascii="Arial" w:eastAsia="Times New Roman" w:hAnsi="Arial" w:cs="Arial"/>
          <w:sz w:val="24"/>
          <w:szCs w:val="24"/>
          <w:lang w:eastAsia="ru-RU"/>
        </w:rPr>
        <w:t>ь пред</w:t>
      </w:r>
      <w:r w:rsidR="00D4748B" w:rsidRPr="00D4748B">
        <w:rPr>
          <w:rFonts w:ascii="Arial" w:eastAsia="Times New Roman" w:hAnsi="Arial" w:cs="Arial"/>
          <w:sz w:val="24"/>
          <w:szCs w:val="24"/>
          <w:lang w:eastAsia="ru-RU"/>
        </w:rPr>
        <w:t xml:space="preserve">ставляет отчет о выполненных мероприятиях по объектам сельского поселения. В рамках реализации муниципальной </w:t>
      </w:r>
      <w:r w:rsidR="00CC41A8">
        <w:rPr>
          <w:rFonts w:ascii="Arial" w:eastAsia="Times New Roman" w:hAnsi="Arial" w:cs="Arial"/>
          <w:sz w:val="24"/>
          <w:szCs w:val="24"/>
          <w:lang w:eastAsia="ru-RU"/>
        </w:rPr>
        <w:t>Программы планируется проведение</w:t>
      </w:r>
      <w:r w:rsidR="00D4748B" w:rsidRPr="00D4748B">
        <w:rPr>
          <w:rFonts w:ascii="Arial" w:eastAsia="Times New Roman" w:hAnsi="Arial" w:cs="Arial"/>
          <w:sz w:val="24"/>
          <w:szCs w:val="24"/>
          <w:lang w:eastAsia="ru-RU"/>
        </w:rPr>
        <w:t xml:space="preserve"> мероп</w:t>
      </w:r>
      <w:r w:rsidR="00CC41A8">
        <w:rPr>
          <w:rFonts w:ascii="Arial" w:eastAsia="Times New Roman" w:hAnsi="Arial" w:cs="Arial"/>
          <w:sz w:val="24"/>
          <w:szCs w:val="24"/>
          <w:lang w:eastAsia="ru-RU"/>
        </w:rPr>
        <w:t xml:space="preserve">риятий по </w:t>
      </w:r>
      <w:r w:rsidR="00D4748B" w:rsidRPr="00D4748B">
        <w:rPr>
          <w:rFonts w:ascii="Arial" w:eastAsia="Times New Roman" w:hAnsi="Arial" w:cs="Arial"/>
          <w:sz w:val="24"/>
          <w:szCs w:val="24"/>
          <w:lang w:eastAsia="ru-RU"/>
        </w:rPr>
        <w:t xml:space="preserve">благоустройству </w:t>
      </w:r>
      <w:r w:rsidR="00260929">
        <w:rPr>
          <w:rFonts w:ascii="Arial" w:eastAsia="Times New Roman" w:hAnsi="Arial" w:cs="Arial"/>
          <w:sz w:val="24"/>
          <w:szCs w:val="24"/>
          <w:lang w:eastAsia="ru-RU"/>
        </w:rPr>
        <w:t>1</w:t>
      </w:r>
      <w:r w:rsidR="00D4748B" w:rsidRPr="00D4748B">
        <w:rPr>
          <w:rFonts w:ascii="Arial" w:eastAsia="Times New Roman" w:hAnsi="Arial" w:cs="Arial"/>
          <w:sz w:val="24"/>
          <w:szCs w:val="24"/>
          <w:lang w:eastAsia="ru-RU"/>
        </w:rPr>
        <w:t xml:space="preserve"> ед. общественн</w:t>
      </w:r>
      <w:r w:rsidR="00260929">
        <w:rPr>
          <w:rFonts w:ascii="Arial" w:eastAsia="Times New Roman" w:hAnsi="Arial" w:cs="Arial"/>
          <w:sz w:val="24"/>
          <w:szCs w:val="24"/>
          <w:lang w:eastAsia="ru-RU"/>
        </w:rPr>
        <w:t>ой</w:t>
      </w:r>
      <w:r w:rsidR="00D4748B" w:rsidRPr="00D4748B">
        <w:rPr>
          <w:rFonts w:ascii="Arial" w:eastAsia="Times New Roman" w:hAnsi="Arial" w:cs="Arial"/>
          <w:sz w:val="24"/>
          <w:szCs w:val="24"/>
          <w:lang w:eastAsia="ru-RU"/>
        </w:rPr>
        <w:t xml:space="preserve"> территори</w:t>
      </w:r>
      <w:r w:rsidR="00260929">
        <w:rPr>
          <w:rFonts w:ascii="Arial" w:eastAsia="Times New Roman" w:hAnsi="Arial" w:cs="Arial"/>
          <w:sz w:val="24"/>
          <w:szCs w:val="24"/>
          <w:lang w:eastAsia="ru-RU"/>
        </w:rPr>
        <w:t>и</w:t>
      </w:r>
      <w:r w:rsidR="00D4748B" w:rsidRPr="00D4748B">
        <w:rPr>
          <w:rFonts w:ascii="Arial" w:eastAsia="Times New Roman" w:hAnsi="Arial" w:cs="Arial"/>
          <w:sz w:val="24"/>
          <w:szCs w:val="24"/>
          <w:lang w:eastAsia="ru-RU"/>
        </w:rPr>
        <w:t xml:space="preserve">. Индикаторами эффективности реализации программы следует считать: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увеличение доли общественных территорий сельского поселения, приведенных в нормативное состояние, до 100% от общего количества общественных территорий;</w:t>
      </w:r>
    </w:p>
    <w:p w:rsid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 повышение социальной и экономической привлекательности </w:t>
      </w:r>
      <w:r w:rsidR="00260929">
        <w:rPr>
          <w:rFonts w:ascii="Arial" w:eastAsia="Times New Roman" w:hAnsi="Arial" w:cs="Arial"/>
          <w:sz w:val="24"/>
          <w:szCs w:val="24"/>
          <w:lang w:eastAsia="ru-RU"/>
        </w:rPr>
        <w:t>поселка Ясногорский</w:t>
      </w:r>
      <w:proofErr w:type="gramStart"/>
      <w:r w:rsidR="00260929">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t>.</w:t>
      </w:r>
      <w:proofErr w:type="gramEnd"/>
      <w:r w:rsidRPr="00D4748B">
        <w:rPr>
          <w:rFonts w:ascii="Arial" w:eastAsia="Times New Roman" w:hAnsi="Arial" w:cs="Arial"/>
          <w:sz w:val="24"/>
          <w:szCs w:val="24"/>
          <w:lang w:eastAsia="ru-RU"/>
        </w:rPr>
        <w:t xml:space="preserve"> Оценка результативности программы будет отслеживаться ежегодно по итогам отчетного периода.</w:t>
      </w: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Default="00E1592F" w:rsidP="002D38B0">
      <w:pPr>
        <w:widowControl w:val="0"/>
        <w:spacing w:after="0" w:line="240" w:lineRule="auto"/>
        <w:ind w:left="993"/>
        <w:jc w:val="both"/>
        <w:rPr>
          <w:rFonts w:ascii="Arial" w:eastAsia="Times New Roman" w:hAnsi="Arial" w:cs="Arial"/>
          <w:sz w:val="24"/>
          <w:szCs w:val="24"/>
          <w:lang w:eastAsia="ru-RU"/>
        </w:rPr>
      </w:pPr>
    </w:p>
    <w:p w:rsidR="00E1592F" w:rsidRPr="00D4748B" w:rsidRDefault="00E1592F" w:rsidP="002D38B0">
      <w:pPr>
        <w:widowControl w:val="0"/>
        <w:spacing w:after="0" w:line="240" w:lineRule="auto"/>
        <w:ind w:left="993"/>
        <w:jc w:val="both"/>
        <w:rPr>
          <w:rFonts w:ascii="Arial" w:eastAsia="Times New Roman" w:hAnsi="Arial" w:cs="Arial"/>
          <w:sz w:val="24"/>
          <w:szCs w:val="24"/>
          <w:lang w:eastAsia="ru-RU"/>
        </w:rPr>
      </w:pPr>
    </w:p>
    <w:p w:rsidR="00D4748B" w:rsidRDefault="00D4748B" w:rsidP="00D4748B">
      <w:pPr>
        <w:rPr>
          <w:rFonts w:ascii="Times New Roman" w:eastAsia="Times New Roman" w:hAnsi="Times New Roman" w:cs="Times New Roman"/>
          <w:sz w:val="28"/>
          <w:szCs w:val="28"/>
          <w:lang w:eastAsia="ru-RU"/>
        </w:rPr>
      </w:pPr>
    </w:p>
    <w:p w:rsidR="00E62093" w:rsidRPr="00D4748B" w:rsidRDefault="00E62093" w:rsidP="00D4748B">
      <w:pPr>
        <w:rPr>
          <w:rFonts w:ascii="Times New Roman" w:eastAsia="Times New Roman" w:hAnsi="Times New Roman" w:cs="Times New Roman"/>
          <w:sz w:val="28"/>
          <w:szCs w:val="28"/>
          <w:lang w:eastAsia="ru-RU"/>
        </w:rPr>
      </w:pPr>
    </w:p>
    <w:p w:rsidR="00D4748B" w:rsidRPr="002D38B0" w:rsidRDefault="00D4748B" w:rsidP="002D38B0">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sidR="002D38B0">
        <w:rPr>
          <w:rFonts w:ascii="Arial" w:eastAsia="Times New Roman" w:hAnsi="Arial" w:cs="Arial"/>
          <w:b/>
          <w:sz w:val="32"/>
          <w:szCs w:val="32"/>
          <w:lang w:eastAsia="ru-RU" w:bidi="ru-RU"/>
        </w:rPr>
        <w:t xml:space="preserve">                            </w:t>
      </w:r>
      <w:r w:rsidR="00634DFF">
        <w:rPr>
          <w:rFonts w:ascii="Arial" w:eastAsia="Times New Roman" w:hAnsi="Arial" w:cs="Arial"/>
          <w:b/>
          <w:sz w:val="32"/>
          <w:szCs w:val="32"/>
          <w:lang w:eastAsia="ru-RU" w:bidi="ru-RU"/>
        </w:rPr>
        <w:t xml:space="preserve">                             </w:t>
      </w:r>
      <w:r w:rsidR="002D38B0" w:rsidRPr="002D38B0">
        <w:rPr>
          <w:rFonts w:ascii="Arial" w:eastAsia="Times New Roman" w:hAnsi="Arial" w:cs="Arial"/>
          <w:b/>
          <w:sz w:val="32"/>
          <w:szCs w:val="32"/>
          <w:lang w:eastAsia="ru-RU" w:bidi="ru-RU"/>
        </w:rPr>
        <w:t xml:space="preserve">Приложение № 1 </w:t>
      </w:r>
      <w:r w:rsidRPr="002D38B0">
        <w:rPr>
          <w:rFonts w:ascii="Arial" w:eastAsia="Times New Roman" w:hAnsi="Arial" w:cs="Arial"/>
          <w:b/>
          <w:sz w:val="32"/>
          <w:szCs w:val="32"/>
          <w:lang w:eastAsia="ru-RU" w:bidi="ru-RU"/>
        </w:rPr>
        <w:t xml:space="preserve">                                                             </w:t>
      </w:r>
      <w:r w:rsidR="002D38B0">
        <w:rPr>
          <w:rFonts w:ascii="Arial" w:eastAsia="Times New Roman" w:hAnsi="Arial" w:cs="Arial"/>
          <w:b/>
          <w:sz w:val="32"/>
          <w:szCs w:val="32"/>
          <w:lang w:eastAsia="ru-RU" w:bidi="ru-RU"/>
        </w:rPr>
        <w:t xml:space="preserve">                                   </w:t>
      </w:r>
    </w:p>
    <w:p w:rsidR="002D38B0" w:rsidRPr="002D38B0" w:rsidRDefault="002D38B0" w:rsidP="002D38B0">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 xml:space="preserve"> </w:t>
      </w:r>
      <w:r w:rsidR="00634DFF">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 xml:space="preserve">к муниципальной программе </w:t>
      </w:r>
      <w:r>
        <w:rPr>
          <w:rFonts w:ascii="Arial" w:eastAsia="Times New Roman" w:hAnsi="Arial" w:cs="Arial"/>
          <w:b/>
          <w:sz w:val="32"/>
          <w:szCs w:val="32"/>
          <w:lang w:eastAsia="ru-RU" w:bidi="ru-RU"/>
        </w:rPr>
        <w:t xml:space="preserve"> </w:t>
      </w:r>
    </w:p>
    <w:p w:rsidR="002D38B0" w:rsidRDefault="002D38B0" w:rsidP="002D38B0">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00634DFF">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w:t>
      </w:r>
      <w:r w:rsidR="00634DFF">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Формирование</w:t>
      </w:r>
      <w:r>
        <w:rPr>
          <w:rFonts w:ascii="Arial" w:eastAsia="Times New Roman" w:hAnsi="Arial" w:cs="Arial"/>
          <w:b/>
          <w:sz w:val="32"/>
          <w:szCs w:val="32"/>
          <w:lang w:eastAsia="ru-RU" w:bidi="ru-RU"/>
        </w:rPr>
        <w:t xml:space="preserve"> </w:t>
      </w:r>
      <w:proofErr w:type="gramStart"/>
      <w:r w:rsidRPr="002D38B0">
        <w:rPr>
          <w:rFonts w:ascii="Arial" w:eastAsia="Times New Roman" w:hAnsi="Arial" w:cs="Arial"/>
          <w:b/>
          <w:sz w:val="32"/>
          <w:szCs w:val="32"/>
          <w:lang w:eastAsia="ru-RU" w:bidi="ru-RU"/>
        </w:rPr>
        <w:t>комфортной</w:t>
      </w:r>
      <w:proofErr w:type="gramEnd"/>
      <w:r w:rsidRPr="002D38B0">
        <w:rPr>
          <w:rFonts w:ascii="Arial" w:eastAsia="Times New Roman" w:hAnsi="Arial" w:cs="Arial"/>
          <w:b/>
          <w:sz w:val="32"/>
          <w:szCs w:val="32"/>
          <w:lang w:eastAsia="ru-RU" w:bidi="ru-RU"/>
        </w:rPr>
        <w:t xml:space="preserve"> </w:t>
      </w:r>
    </w:p>
    <w:p w:rsidR="002D38B0" w:rsidRPr="002D38B0" w:rsidRDefault="002D38B0" w:rsidP="002D38B0">
      <w:pPr>
        <w:spacing w:after="0" w:line="240" w:lineRule="auto"/>
        <w:ind w:left="709"/>
        <w:rPr>
          <w:rFonts w:ascii="Arial" w:eastAsia="Times New Roman" w:hAnsi="Arial" w:cs="Arial"/>
          <w:b/>
          <w:sz w:val="32"/>
          <w:szCs w:val="32"/>
          <w:lang w:eastAsia="ru-RU" w:bidi="ru-RU"/>
        </w:rPr>
      </w:pPr>
      <w:r>
        <w:rPr>
          <w:rFonts w:ascii="Arial" w:eastAsia="Times New Roman" w:hAnsi="Arial" w:cs="Arial"/>
          <w:b/>
          <w:sz w:val="32"/>
          <w:szCs w:val="32"/>
          <w:lang w:eastAsia="ru-RU" w:bidi="ru-RU"/>
        </w:rPr>
        <w:t xml:space="preserve">                                             </w:t>
      </w:r>
      <w:r w:rsidR="00634DFF">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городской (сельской) среды</w:t>
      </w:r>
    </w:p>
    <w:p w:rsidR="00260929" w:rsidRDefault="002D38B0" w:rsidP="002D38B0">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00634DFF">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на 2018-2022 годы «</w:t>
      </w:r>
      <w:r w:rsidR="00260929">
        <w:rPr>
          <w:rFonts w:ascii="Arial" w:eastAsia="Times New Roman" w:hAnsi="Arial" w:cs="Arial"/>
          <w:b/>
          <w:sz w:val="32"/>
          <w:szCs w:val="32"/>
          <w:lang w:eastAsia="ru-RU" w:bidi="ru-RU"/>
        </w:rPr>
        <w:t xml:space="preserve">поселок                     </w:t>
      </w:r>
    </w:p>
    <w:p w:rsidR="002D38B0" w:rsidRDefault="00260929" w:rsidP="002D38B0">
      <w:pPr>
        <w:spacing w:after="0" w:line="240" w:lineRule="auto"/>
        <w:ind w:left="709"/>
        <w:rPr>
          <w:rFonts w:ascii="Arial" w:eastAsia="Times New Roman" w:hAnsi="Arial" w:cs="Arial"/>
          <w:b/>
          <w:sz w:val="32"/>
          <w:szCs w:val="32"/>
          <w:lang w:eastAsia="ru-RU" w:bidi="ru-RU"/>
        </w:rPr>
      </w:pPr>
      <w:r>
        <w:rPr>
          <w:rFonts w:ascii="Arial" w:eastAsia="Times New Roman" w:hAnsi="Arial" w:cs="Arial"/>
          <w:b/>
          <w:sz w:val="32"/>
          <w:szCs w:val="32"/>
          <w:lang w:eastAsia="ru-RU" w:bidi="ru-RU"/>
        </w:rPr>
        <w:t xml:space="preserve">                                                                       </w:t>
      </w:r>
      <w:r w:rsidR="00634DFF">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Ясногорский </w:t>
      </w:r>
      <w:r w:rsidR="002D38B0" w:rsidRPr="002D38B0">
        <w:rPr>
          <w:rFonts w:ascii="Arial" w:eastAsia="Times New Roman" w:hAnsi="Arial" w:cs="Arial"/>
          <w:b/>
          <w:sz w:val="32"/>
          <w:szCs w:val="32"/>
          <w:lang w:eastAsia="ru-RU" w:bidi="ru-RU"/>
        </w:rPr>
        <w:t>»</w:t>
      </w:r>
    </w:p>
    <w:p w:rsidR="007D6742" w:rsidRPr="002D38B0" w:rsidRDefault="007D6742" w:rsidP="002D38B0">
      <w:pPr>
        <w:spacing w:after="0" w:line="240" w:lineRule="auto"/>
        <w:ind w:left="709"/>
        <w:rPr>
          <w:rFonts w:ascii="Arial" w:eastAsia="Times New Roman" w:hAnsi="Arial" w:cs="Arial"/>
          <w:b/>
          <w:sz w:val="32"/>
          <w:szCs w:val="32"/>
          <w:lang w:eastAsia="ru-RU" w:bidi="ru-RU"/>
        </w:rPr>
      </w:pPr>
    </w:p>
    <w:p w:rsidR="002D38B0" w:rsidRDefault="002D38B0" w:rsidP="00D4748B">
      <w:pPr>
        <w:ind w:left="709"/>
        <w:rPr>
          <w:rFonts w:ascii="Times New Roman" w:eastAsia="Times New Roman" w:hAnsi="Times New Roman" w:cs="Times New Roman"/>
          <w:sz w:val="28"/>
          <w:szCs w:val="28"/>
          <w:lang w:eastAsia="ru-RU" w:bidi="ru-RU"/>
        </w:rPr>
      </w:pPr>
    </w:p>
    <w:p w:rsidR="00143E1C" w:rsidRPr="00143E1C" w:rsidRDefault="00143E1C" w:rsidP="00143E1C">
      <w:pPr>
        <w:ind w:left="709"/>
        <w:rPr>
          <w:rFonts w:ascii="Times New Roman" w:eastAsia="Times New Roman" w:hAnsi="Times New Roman" w:cs="Times New Roman"/>
          <w:sz w:val="28"/>
          <w:szCs w:val="28"/>
          <w:lang w:eastAsia="ru-RU" w:bidi="ru-RU"/>
        </w:rPr>
      </w:pPr>
    </w:p>
    <w:p w:rsidR="00001EE9" w:rsidRDefault="007D6742" w:rsidP="00143E1C">
      <w:pPr>
        <w:ind w:left="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43E1C" w:rsidRPr="00143E1C">
        <w:rPr>
          <w:rFonts w:ascii="Times New Roman" w:eastAsia="Times New Roman" w:hAnsi="Times New Roman" w:cs="Times New Roman"/>
          <w:sz w:val="28"/>
          <w:szCs w:val="28"/>
          <w:lang w:eastAsia="ru-RU" w:bidi="ru-RU"/>
        </w:rPr>
        <w:t>Адресный перечень</w:t>
      </w:r>
      <w:r w:rsidR="00143E1C">
        <w:rPr>
          <w:rFonts w:ascii="Times New Roman" w:eastAsia="Times New Roman" w:hAnsi="Times New Roman" w:cs="Times New Roman"/>
          <w:sz w:val="28"/>
          <w:szCs w:val="28"/>
          <w:lang w:eastAsia="ru-RU" w:bidi="ru-RU"/>
        </w:rPr>
        <w:t xml:space="preserve"> </w:t>
      </w:r>
      <w:r w:rsidR="00143E1C" w:rsidRPr="00143E1C">
        <w:rPr>
          <w:rFonts w:ascii="Times New Roman" w:eastAsia="Times New Roman" w:hAnsi="Times New Roman" w:cs="Times New Roman"/>
          <w:sz w:val="28"/>
          <w:szCs w:val="28"/>
          <w:lang w:eastAsia="ru-RU" w:bidi="ru-RU"/>
        </w:rPr>
        <w:t xml:space="preserve">всех общественных территорий, нуждающихся в </w:t>
      </w:r>
      <w:r w:rsidR="0043083C">
        <w:rPr>
          <w:rFonts w:ascii="Times New Roman" w:eastAsia="Times New Roman" w:hAnsi="Times New Roman" w:cs="Times New Roman"/>
          <w:sz w:val="28"/>
          <w:szCs w:val="28"/>
          <w:lang w:eastAsia="ru-RU" w:bidi="ru-RU"/>
        </w:rPr>
        <w:t xml:space="preserve">     </w:t>
      </w:r>
      <w:r w:rsidR="00143E1C">
        <w:rPr>
          <w:rFonts w:ascii="Times New Roman" w:eastAsia="Times New Roman" w:hAnsi="Times New Roman" w:cs="Times New Roman"/>
          <w:sz w:val="28"/>
          <w:szCs w:val="28"/>
          <w:lang w:eastAsia="ru-RU" w:bidi="ru-RU"/>
        </w:rPr>
        <w:t>благо</w:t>
      </w:r>
      <w:r w:rsidR="00143E1C" w:rsidRPr="00143E1C">
        <w:rPr>
          <w:rFonts w:ascii="Times New Roman" w:eastAsia="Times New Roman" w:hAnsi="Times New Roman" w:cs="Times New Roman"/>
          <w:sz w:val="28"/>
          <w:szCs w:val="28"/>
          <w:lang w:eastAsia="ru-RU" w:bidi="ru-RU"/>
        </w:rPr>
        <w:t>устройстве</w:t>
      </w:r>
      <w:r w:rsidR="00143E1C">
        <w:rPr>
          <w:rFonts w:ascii="Times New Roman" w:eastAsia="Times New Roman" w:hAnsi="Times New Roman" w:cs="Times New Roman"/>
          <w:sz w:val="28"/>
          <w:szCs w:val="28"/>
          <w:lang w:eastAsia="ru-RU" w:bidi="ru-RU"/>
        </w:rPr>
        <w:t xml:space="preserve">  </w:t>
      </w:r>
      <w:r w:rsidR="00143E1C" w:rsidRPr="00143E1C">
        <w:rPr>
          <w:rFonts w:ascii="Times New Roman" w:eastAsia="Times New Roman" w:hAnsi="Times New Roman" w:cs="Times New Roman"/>
          <w:sz w:val="28"/>
          <w:szCs w:val="28"/>
          <w:lang w:eastAsia="ru-RU" w:bidi="ru-RU"/>
        </w:rPr>
        <w:t>(с учётом их физического состояния)</w:t>
      </w:r>
      <w:r w:rsidR="00143E1C">
        <w:rPr>
          <w:rFonts w:ascii="Times New Roman" w:eastAsia="Times New Roman" w:hAnsi="Times New Roman" w:cs="Times New Roman"/>
          <w:sz w:val="28"/>
          <w:szCs w:val="28"/>
          <w:lang w:eastAsia="ru-RU" w:bidi="ru-RU"/>
        </w:rPr>
        <w:t xml:space="preserve"> </w:t>
      </w:r>
      <w:r w:rsidR="00143E1C" w:rsidRPr="00143E1C">
        <w:rPr>
          <w:rFonts w:ascii="Times New Roman" w:eastAsia="Times New Roman" w:hAnsi="Times New Roman" w:cs="Times New Roman"/>
          <w:sz w:val="28"/>
          <w:szCs w:val="28"/>
          <w:lang w:eastAsia="ru-RU" w:bidi="ru-RU"/>
        </w:rPr>
        <w:t xml:space="preserve">и подлежащих </w:t>
      </w:r>
      <w:r w:rsidR="0043083C">
        <w:rPr>
          <w:rFonts w:ascii="Times New Roman" w:eastAsia="Times New Roman" w:hAnsi="Times New Roman" w:cs="Times New Roman"/>
          <w:sz w:val="28"/>
          <w:szCs w:val="28"/>
          <w:lang w:eastAsia="ru-RU" w:bidi="ru-RU"/>
        </w:rPr>
        <w:t xml:space="preserve">      </w:t>
      </w:r>
      <w:r w:rsidR="00143E1C" w:rsidRPr="00143E1C">
        <w:rPr>
          <w:rFonts w:ascii="Times New Roman" w:eastAsia="Times New Roman" w:hAnsi="Times New Roman" w:cs="Times New Roman"/>
          <w:sz w:val="28"/>
          <w:szCs w:val="28"/>
          <w:lang w:eastAsia="ru-RU" w:bidi="ru-RU"/>
        </w:rPr>
        <w:t>благоустройству в период 2018- 2022 годы</w:t>
      </w:r>
      <w:r w:rsidR="00143E1C">
        <w:rPr>
          <w:rFonts w:ascii="Times New Roman" w:eastAsia="Times New Roman" w:hAnsi="Times New Roman" w:cs="Times New Roman"/>
          <w:sz w:val="28"/>
          <w:szCs w:val="28"/>
          <w:lang w:eastAsia="ru-RU" w:bidi="ru-RU"/>
        </w:rPr>
        <w:t>.</w:t>
      </w:r>
    </w:p>
    <w:p w:rsidR="0043083C" w:rsidRDefault="0043083C" w:rsidP="00143E1C">
      <w:pPr>
        <w:ind w:left="709"/>
        <w:rPr>
          <w:rFonts w:ascii="Times New Roman" w:eastAsia="Times New Roman" w:hAnsi="Times New Roman" w:cs="Times New Roman"/>
          <w:sz w:val="28"/>
          <w:szCs w:val="28"/>
          <w:lang w:eastAsia="ru-RU" w:bidi="ru-RU"/>
        </w:rPr>
      </w:pPr>
    </w:p>
    <w:p w:rsidR="0043083C" w:rsidRPr="00E62093" w:rsidRDefault="0043083C" w:rsidP="00143E1C">
      <w:pPr>
        <w:ind w:left="709"/>
        <w:rPr>
          <w:rFonts w:ascii="Arial" w:eastAsia="Times New Roman" w:hAnsi="Arial" w:cs="Arial"/>
          <w:b/>
          <w:bCs/>
          <w:color w:val="000000"/>
          <w:sz w:val="32"/>
          <w:szCs w:val="32"/>
          <w:lang w:eastAsia="ru-RU" w:bidi="ru-RU"/>
        </w:rPr>
      </w:pPr>
    </w:p>
    <w:tbl>
      <w:tblPr>
        <w:tblStyle w:val="a4"/>
        <w:tblW w:w="0" w:type="auto"/>
        <w:tblLook w:val="04A0" w:firstRow="1" w:lastRow="0" w:firstColumn="1" w:lastColumn="0" w:noHBand="0" w:noVBand="1"/>
      </w:tblPr>
      <w:tblGrid>
        <w:gridCol w:w="1101"/>
        <w:gridCol w:w="6079"/>
        <w:gridCol w:w="3591"/>
      </w:tblGrid>
      <w:tr w:rsidR="0043083C" w:rsidTr="0043083C">
        <w:tc>
          <w:tcPr>
            <w:tcW w:w="1101" w:type="dxa"/>
          </w:tcPr>
          <w:p w:rsidR="0043083C" w:rsidRPr="0043083C" w:rsidRDefault="0043083C" w:rsidP="00001EE9">
            <w:pPr>
              <w:jc w:val="center"/>
              <w:rPr>
                <w:rFonts w:ascii="Times New Roman" w:eastAsia="Times New Roman" w:hAnsi="Times New Roman" w:cs="Times New Roman"/>
                <w:bCs/>
                <w:color w:val="000000"/>
                <w:sz w:val="24"/>
                <w:szCs w:val="24"/>
                <w:lang w:eastAsia="ru-RU" w:bidi="ru-RU"/>
              </w:rPr>
            </w:pPr>
            <w:r w:rsidRPr="0043083C">
              <w:rPr>
                <w:rFonts w:ascii="Times New Roman" w:eastAsia="Times New Roman" w:hAnsi="Times New Roman" w:cs="Times New Roman"/>
                <w:bCs/>
                <w:color w:val="000000"/>
                <w:sz w:val="24"/>
                <w:szCs w:val="24"/>
                <w:lang w:eastAsia="ru-RU" w:bidi="ru-RU"/>
              </w:rPr>
              <w:t xml:space="preserve">№ </w:t>
            </w:r>
            <w:proofErr w:type="gramStart"/>
            <w:r w:rsidRPr="0043083C">
              <w:rPr>
                <w:rFonts w:ascii="Times New Roman" w:eastAsia="Times New Roman" w:hAnsi="Times New Roman" w:cs="Times New Roman"/>
                <w:bCs/>
                <w:color w:val="000000"/>
                <w:sz w:val="24"/>
                <w:szCs w:val="24"/>
                <w:lang w:eastAsia="ru-RU" w:bidi="ru-RU"/>
              </w:rPr>
              <w:t>п</w:t>
            </w:r>
            <w:proofErr w:type="gramEnd"/>
            <w:r w:rsidRPr="0043083C">
              <w:rPr>
                <w:rFonts w:ascii="Times New Roman" w:eastAsia="Times New Roman" w:hAnsi="Times New Roman" w:cs="Times New Roman"/>
                <w:bCs/>
                <w:color w:val="000000"/>
                <w:sz w:val="24"/>
                <w:szCs w:val="24"/>
                <w:lang w:eastAsia="ru-RU" w:bidi="ru-RU"/>
              </w:rPr>
              <w:t>/п</w:t>
            </w:r>
          </w:p>
        </w:tc>
        <w:tc>
          <w:tcPr>
            <w:tcW w:w="6079" w:type="dxa"/>
          </w:tcPr>
          <w:p w:rsidR="0043083C" w:rsidRPr="0043083C" w:rsidRDefault="0043083C" w:rsidP="00001EE9">
            <w:pPr>
              <w:jc w:val="center"/>
              <w:rPr>
                <w:rFonts w:ascii="Times New Roman" w:eastAsia="Times New Roman" w:hAnsi="Times New Roman" w:cs="Times New Roman"/>
                <w:bCs/>
                <w:color w:val="000000"/>
                <w:sz w:val="24"/>
                <w:szCs w:val="24"/>
                <w:lang w:eastAsia="ru-RU" w:bidi="ru-RU"/>
              </w:rPr>
            </w:pPr>
            <w:r w:rsidRPr="0043083C">
              <w:rPr>
                <w:rFonts w:ascii="Times New Roman" w:eastAsia="Times New Roman" w:hAnsi="Times New Roman" w:cs="Times New Roman"/>
                <w:bCs/>
                <w:color w:val="000000"/>
                <w:sz w:val="24"/>
                <w:szCs w:val="24"/>
                <w:lang w:eastAsia="ru-RU" w:bidi="ru-RU"/>
              </w:rPr>
              <w:t>Наименование общественной территории</w:t>
            </w:r>
          </w:p>
        </w:tc>
        <w:tc>
          <w:tcPr>
            <w:tcW w:w="3591" w:type="dxa"/>
          </w:tcPr>
          <w:p w:rsidR="0043083C" w:rsidRPr="0043083C" w:rsidRDefault="0043083C" w:rsidP="00001EE9">
            <w:pPr>
              <w:jc w:val="center"/>
              <w:rPr>
                <w:rFonts w:ascii="Times New Roman" w:eastAsia="Times New Roman" w:hAnsi="Times New Roman" w:cs="Times New Roman"/>
                <w:bCs/>
                <w:color w:val="000000"/>
                <w:sz w:val="24"/>
                <w:szCs w:val="24"/>
                <w:lang w:eastAsia="ru-RU" w:bidi="ru-RU"/>
              </w:rPr>
            </w:pPr>
            <w:r w:rsidRPr="0043083C">
              <w:rPr>
                <w:rFonts w:ascii="Times New Roman" w:eastAsia="Times New Roman" w:hAnsi="Times New Roman" w:cs="Times New Roman"/>
                <w:bCs/>
                <w:color w:val="000000"/>
                <w:sz w:val="24"/>
                <w:szCs w:val="24"/>
                <w:lang w:eastAsia="ru-RU" w:bidi="ru-RU"/>
              </w:rPr>
              <w:t>год</w:t>
            </w:r>
          </w:p>
        </w:tc>
      </w:tr>
      <w:tr w:rsidR="0043083C" w:rsidTr="0043083C">
        <w:tc>
          <w:tcPr>
            <w:tcW w:w="1101" w:type="dxa"/>
          </w:tcPr>
          <w:p w:rsidR="0043083C" w:rsidRPr="0043083C" w:rsidRDefault="0043083C" w:rsidP="00001EE9">
            <w:pPr>
              <w:jc w:val="center"/>
              <w:rPr>
                <w:rFonts w:ascii="Times New Roman" w:eastAsia="Times New Roman" w:hAnsi="Times New Roman" w:cs="Times New Roman"/>
                <w:bCs/>
                <w:color w:val="000000"/>
                <w:sz w:val="24"/>
                <w:szCs w:val="24"/>
                <w:lang w:eastAsia="ru-RU" w:bidi="ru-RU"/>
              </w:rPr>
            </w:pPr>
            <w:r w:rsidRPr="0043083C">
              <w:rPr>
                <w:rFonts w:ascii="Times New Roman" w:eastAsia="Times New Roman" w:hAnsi="Times New Roman" w:cs="Times New Roman"/>
                <w:bCs/>
                <w:color w:val="000000"/>
                <w:sz w:val="24"/>
                <w:szCs w:val="24"/>
                <w:lang w:eastAsia="ru-RU" w:bidi="ru-RU"/>
              </w:rPr>
              <w:t>1</w:t>
            </w:r>
          </w:p>
        </w:tc>
        <w:tc>
          <w:tcPr>
            <w:tcW w:w="6079" w:type="dxa"/>
          </w:tcPr>
          <w:p w:rsidR="0043083C" w:rsidRPr="0043083C" w:rsidRDefault="0043083C" w:rsidP="00001EE9">
            <w:pPr>
              <w:jc w:val="center"/>
              <w:rPr>
                <w:rFonts w:ascii="Times New Roman" w:eastAsia="Times New Roman" w:hAnsi="Times New Roman" w:cs="Times New Roman"/>
                <w:bCs/>
                <w:color w:val="000000"/>
                <w:sz w:val="24"/>
                <w:szCs w:val="24"/>
                <w:lang w:eastAsia="ru-RU" w:bidi="ru-RU"/>
              </w:rPr>
            </w:pPr>
            <w:r w:rsidRPr="0043083C">
              <w:rPr>
                <w:rFonts w:ascii="Times New Roman" w:eastAsia="Times New Roman" w:hAnsi="Times New Roman" w:cs="Times New Roman"/>
                <w:bCs/>
                <w:color w:val="000000"/>
                <w:sz w:val="24"/>
                <w:szCs w:val="24"/>
                <w:lang w:eastAsia="ru-RU" w:bidi="ru-RU"/>
              </w:rPr>
              <w:t xml:space="preserve">Благоустройство парковой зоны в п. </w:t>
            </w:r>
            <w:proofErr w:type="gramStart"/>
            <w:r w:rsidRPr="0043083C">
              <w:rPr>
                <w:rFonts w:ascii="Times New Roman" w:eastAsia="Times New Roman" w:hAnsi="Times New Roman" w:cs="Times New Roman"/>
                <w:bCs/>
                <w:color w:val="000000"/>
                <w:sz w:val="24"/>
                <w:szCs w:val="24"/>
                <w:lang w:eastAsia="ru-RU" w:bidi="ru-RU"/>
              </w:rPr>
              <w:t>Ясногорский</w:t>
            </w:r>
            <w:proofErr w:type="gramEnd"/>
            <w:r w:rsidRPr="0043083C">
              <w:rPr>
                <w:rFonts w:ascii="Times New Roman" w:eastAsia="Times New Roman" w:hAnsi="Times New Roman" w:cs="Times New Roman"/>
                <w:bCs/>
                <w:color w:val="000000"/>
                <w:sz w:val="24"/>
                <w:szCs w:val="24"/>
                <w:lang w:eastAsia="ru-RU" w:bidi="ru-RU"/>
              </w:rPr>
              <w:t xml:space="preserve">  </w:t>
            </w:r>
            <w:proofErr w:type="spellStart"/>
            <w:r w:rsidRPr="0043083C">
              <w:rPr>
                <w:rFonts w:ascii="Times New Roman" w:eastAsia="Times New Roman" w:hAnsi="Times New Roman" w:cs="Times New Roman"/>
                <w:bCs/>
                <w:color w:val="000000"/>
                <w:sz w:val="24"/>
                <w:szCs w:val="24"/>
                <w:lang w:eastAsia="ru-RU" w:bidi="ru-RU"/>
              </w:rPr>
              <w:t>Новосергиевского</w:t>
            </w:r>
            <w:proofErr w:type="spellEnd"/>
            <w:r w:rsidRPr="0043083C">
              <w:rPr>
                <w:rFonts w:ascii="Times New Roman" w:eastAsia="Times New Roman" w:hAnsi="Times New Roman" w:cs="Times New Roman"/>
                <w:bCs/>
                <w:color w:val="000000"/>
                <w:sz w:val="24"/>
                <w:szCs w:val="24"/>
                <w:lang w:eastAsia="ru-RU" w:bidi="ru-RU"/>
              </w:rPr>
              <w:t xml:space="preserve"> района  Оренбургской области  улица </w:t>
            </w:r>
            <w:proofErr w:type="spellStart"/>
            <w:r w:rsidRPr="0043083C">
              <w:rPr>
                <w:rFonts w:ascii="Times New Roman" w:eastAsia="Times New Roman" w:hAnsi="Times New Roman" w:cs="Times New Roman"/>
                <w:bCs/>
                <w:color w:val="000000"/>
                <w:sz w:val="24"/>
                <w:szCs w:val="24"/>
                <w:lang w:eastAsia="ru-RU" w:bidi="ru-RU"/>
              </w:rPr>
              <w:t>Шканова</w:t>
            </w:r>
            <w:proofErr w:type="spellEnd"/>
            <w:r w:rsidRPr="0043083C">
              <w:rPr>
                <w:rFonts w:ascii="Times New Roman" w:eastAsia="Times New Roman" w:hAnsi="Times New Roman" w:cs="Times New Roman"/>
                <w:bCs/>
                <w:color w:val="000000"/>
                <w:sz w:val="24"/>
                <w:szCs w:val="24"/>
                <w:lang w:eastAsia="ru-RU" w:bidi="ru-RU"/>
              </w:rPr>
              <w:t xml:space="preserve"> 17</w:t>
            </w:r>
          </w:p>
        </w:tc>
        <w:tc>
          <w:tcPr>
            <w:tcW w:w="3591" w:type="dxa"/>
          </w:tcPr>
          <w:p w:rsidR="0043083C" w:rsidRPr="0043083C" w:rsidRDefault="0043083C" w:rsidP="00001EE9">
            <w:pPr>
              <w:jc w:val="center"/>
              <w:rPr>
                <w:rFonts w:ascii="Times New Roman" w:eastAsia="Times New Roman" w:hAnsi="Times New Roman" w:cs="Times New Roman"/>
                <w:bCs/>
                <w:color w:val="000000"/>
                <w:sz w:val="24"/>
                <w:szCs w:val="24"/>
                <w:lang w:eastAsia="ru-RU" w:bidi="ru-RU"/>
              </w:rPr>
            </w:pPr>
            <w:r w:rsidRPr="0043083C">
              <w:rPr>
                <w:rFonts w:ascii="Times New Roman" w:eastAsia="Times New Roman" w:hAnsi="Times New Roman" w:cs="Times New Roman"/>
                <w:bCs/>
                <w:color w:val="000000"/>
                <w:sz w:val="24"/>
                <w:szCs w:val="24"/>
                <w:lang w:eastAsia="ru-RU" w:bidi="ru-RU"/>
              </w:rPr>
              <w:t>2019</w:t>
            </w:r>
          </w:p>
        </w:tc>
      </w:tr>
    </w:tbl>
    <w:p w:rsidR="00001EE9" w:rsidRPr="00001EE9" w:rsidRDefault="00001EE9" w:rsidP="00001EE9">
      <w:pPr>
        <w:rPr>
          <w:rFonts w:ascii="Times New Roman" w:eastAsia="Times New Roman" w:hAnsi="Times New Roman" w:cs="Times New Roman"/>
          <w:sz w:val="28"/>
          <w:szCs w:val="28"/>
          <w:lang w:eastAsia="ru-RU" w:bidi="ru-RU"/>
        </w:rPr>
        <w:sectPr w:rsidR="00001EE9" w:rsidRPr="00001EE9" w:rsidSect="002D38B0">
          <w:pgSz w:w="11909" w:h="16840"/>
          <w:pgMar w:top="360" w:right="994" w:bottom="360" w:left="360" w:header="0" w:footer="3" w:gutter="0"/>
          <w:cols w:space="720"/>
          <w:noEndnote/>
          <w:docGrid w:linePitch="360"/>
        </w:sectPr>
      </w:pPr>
    </w:p>
    <w:p w:rsidR="00D4748B" w:rsidRPr="00D4748B" w:rsidRDefault="00D4748B" w:rsidP="00D4748B">
      <w:pPr>
        <w:rPr>
          <w:rFonts w:ascii="Times New Roman" w:eastAsia="Times New Roman" w:hAnsi="Times New Roman" w:cs="Times New Roman"/>
          <w:sz w:val="28"/>
          <w:szCs w:val="28"/>
          <w:lang w:eastAsia="ru-RU" w:bidi="ru-RU"/>
        </w:rPr>
        <w:sectPr w:rsidR="00D4748B" w:rsidRPr="00D4748B">
          <w:pgSz w:w="11909" w:h="16840"/>
          <w:pgMar w:top="360" w:right="360" w:bottom="360" w:left="360" w:header="0" w:footer="3" w:gutter="0"/>
          <w:cols w:space="720"/>
          <w:noEndnote/>
          <w:docGrid w:linePitch="360"/>
        </w:sect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P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sz w:val="24"/>
          <w:szCs w:val="24"/>
          <w:lang w:eastAsia="ru-RU" w:bidi="ru-RU"/>
        </w:rPr>
      </w:pPr>
      <w:r w:rsidRPr="00D4748B">
        <w:rPr>
          <w:rFonts w:ascii="Times New Roman" w:eastAsia="Times New Roman" w:hAnsi="Times New Roman" w:cs="Times New Roman"/>
          <w:b/>
          <w:bCs/>
          <w:color w:val="000000"/>
          <w:sz w:val="24"/>
          <w:szCs w:val="24"/>
          <w:lang w:eastAsia="ru-RU" w:bidi="ru-RU"/>
        </w:rPr>
        <w:t>ОСНОВНЫЕ ПОКАЗАТЕЛИ БЛАГОУСТРОЙСТВА</w:t>
      </w:r>
      <w:r w:rsidRPr="00D4748B">
        <w:rPr>
          <w:rFonts w:ascii="Times New Roman" w:eastAsia="Times New Roman" w:hAnsi="Times New Roman" w:cs="Times New Roman"/>
          <w:b/>
          <w:bCs/>
          <w:color w:val="000000"/>
          <w:sz w:val="24"/>
          <w:szCs w:val="24"/>
          <w:lang w:eastAsia="ru-RU" w:bidi="ru-RU"/>
        </w:rPr>
        <w:br/>
        <w:t>ДВОРОВЫХ ТЕРРИТОРИЙ СЕЛЬСКОГО ПОСЕЛЕНИЯ «</w:t>
      </w:r>
      <w:r w:rsidRPr="00D4748B">
        <w:rPr>
          <w:rFonts w:ascii="Times New Roman" w:eastAsia="Times New Roman" w:hAnsi="Times New Roman" w:cs="Times New Roman"/>
          <w:b/>
          <w:bCs/>
          <w:sz w:val="24"/>
          <w:szCs w:val="24"/>
          <w:lang w:eastAsia="ru-RU" w:bidi="ru-RU"/>
        </w:rPr>
        <w:t xml:space="preserve">село </w:t>
      </w:r>
      <w:proofErr w:type="spellStart"/>
      <w:r w:rsidRPr="00D4748B">
        <w:rPr>
          <w:rFonts w:ascii="Times New Roman" w:eastAsia="Times New Roman" w:hAnsi="Times New Roman" w:cs="Times New Roman"/>
          <w:b/>
          <w:bCs/>
          <w:sz w:val="24"/>
          <w:szCs w:val="24"/>
          <w:lang w:eastAsia="ru-RU" w:bidi="ru-RU"/>
        </w:rPr>
        <w:t>Платовка</w:t>
      </w:r>
      <w:proofErr w:type="spellEnd"/>
      <w:r w:rsidRPr="00D4748B">
        <w:rPr>
          <w:rFonts w:ascii="Times New Roman" w:eastAsia="Times New Roman" w:hAnsi="Times New Roman" w:cs="Times New Roman"/>
          <w:b/>
          <w:bCs/>
          <w:color w:val="000000"/>
          <w:sz w:val="24"/>
          <w:szCs w:val="24"/>
          <w:lang w:eastAsia="ru-RU" w:bidi="ru-RU"/>
        </w:rPr>
        <w:t>»</w:t>
      </w:r>
    </w:p>
    <w:p w:rsidR="002D6C33" w:rsidRDefault="002D6C33"/>
    <w:sectPr w:rsidR="002D6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53" w:rsidRDefault="009E4B53" w:rsidP="00E1592F">
      <w:pPr>
        <w:spacing w:after="0" w:line="240" w:lineRule="auto"/>
      </w:pPr>
      <w:r>
        <w:separator/>
      </w:r>
    </w:p>
  </w:endnote>
  <w:endnote w:type="continuationSeparator" w:id="0">
    <w:p w:rsidR="009E4B53" w:rsidRDefault="009E4B53" w:rsidP="00E1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53" w:rsidRDefault="009E4B53" w:rsidP="00E1592F">
      <w:pPr>
        <w:spacing w:after="0" w:line="240" w:lineRule="auto"/>
      </w:pPr>
      <w:r>
        <w:separator/>
      </w:r>
    </w:p>
  </w:footnote>
  <w:footnote w:type="continuationSeparator" w:id="0">
    <w:p w:rsidR="009E4B53" w:rsidRDefault="009E4B53" w:rsidP="00E15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D20"/>
    <w:multiLevelType w:val="hybridMultilevel"/>
    <w:tmpl w:val="52260874"/>
    <w:lvl w:ilvl="0" w:tplc="99CE209C">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BC0A5F"/>
    <w:multiLevelType w:val="hybridMultilevel"/>
    <w:tmpl w:val="D0B43F56"/>
    <w:lvl w:ilvl="0" w:tplc="DD909D80">
      <w:start w:val="1"/>
      <w:numFmt w:val="upperRoman"/>
      <w:lvlText w:val="%1."/>
      <w:lvlJc w:val="left"/>
      <w:pPr>
        <w:ind w:left="1782"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63101F"/>
    <w:multiLevelType w:val="hybridMultilevel"/>
    <w:tmpl w:val="7488E94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5A"/>
    <w:rsid w:val="00001EE9"/>
    <w:rsid w:val="000335B9"/>
    <w:rsid w:val="00050252"/>
    <w:rsid w:val="0005284E"/>
    <w:rsid w:val="00055BF3"/>
    <w:rsid w:val="00075F95"/>
    <w:rsid w:val="000970E3"/>
    <w:rsid w:val="000C7257"/>
    <w:rsid w:val="0010569E"/>
    <w:rsid w:val="00106F31"/>
    <w:rsid w:val="00116344"/>
    <w:rsid w:val="00131C2F"/>
    <w:rsid w:val="00143E1C"/>
    <w:rsid w:val="001565D4"/>
    <w:rsid w:val="00176D32"/>
    <w:rsid w:val="00184B7C"/>
    <w:rsid w:val="001866CA"/>
    <w:rsid w:val="001B5112"/>
    <w:rsid w:val="001D2CFD"/>
    <w:rsid w:val="001D6822"/>
    <w:rsid w:val="0021718E"/>
    <w:rsid w:val="00217980"/>
    <w:rsid w:val="002330BA"/>
    <w:rsid w:val="002542A6"/>
    <w:rsid w:val="0025792E"/>
    <w:rsid w:val="00257B71"/>
    <w:rsid w:val="00260929"/>
    <w:rsid w:val="00264D47"/>
    <w:rsid w:val="002C076E"/>
    <w:rsid w:val="002C5C7E"/>
    <w:rsid w:val="002D38B0"/>
    <w:rsid w:val="002D6C33"/>
    <w:rsid w:val="002F59C8"/>
    <w:rsid w:val="00312795"/>
    <w:rsid w:val="0034221B"/>
    <w:rsid w:val="00363A78"/>
    <w:rsid w:val="00376949"/>
    <w:rsid w:val="003848F3"/>
    <w:rsid w:val="0038679C"/>
    <w:rsid w:val="003A65AF"/>
    <w:rsid w:val="003D7C75"/>
    <w:rsid w:val="003F10F7"/>
    <w:rsid w:val="0042024F"/>
    <w:rsid w:val="0043083C"/>
    <w:rsid w:val="004360FF"/>
    <w:rsid w:val="00446222"/>
    <w:rsid w:val="004507D4"/>
    <w:rsid w:val="00471BA8"/>
    <w:rsid w:val="00477605"/>
    <w:rsid w:val="00481AF9"/>
    <w:rsid w:val="00491447"/>
    <w:rsid w:val="00491A85"/>
    <w:rsid w:val="00497D70"/>
    <w:rsid w:val="004A03A1"/>
    <w:rsid w:val="004A1877"/>
    <w:rsid w:val="004B4874"/>
    <w:rsid w:val="004E34A1"/>
    <w:rsid w:val="0051747C"/>
    <w:rsid w:val="00526555"/>
    <w:rsid w:val="0056367E"/>
    <w:rsid w:val="005A28F8"/>
    <w:rsid w:val="005E05C4"/>
    <w:rsid w:val="00607245"/>
    <w:rsid w:val="006143AB"/>
    <w:rsid w:val="0062068B"/>
    <w:rsid w:val="00626024"/>
    <w:rsid w:val="00627B19"/>
    <w:rsid w:val="00634DFF"/>
    <w:rsid w:val="00645818"/>
    <w:rsid w:val="00670756"/>
    <w:rsid w:val="006746D4"/>
    <w:rsid w:val="006A15B2"/>
    <w:rsid w:val="006B1450"/>
    <w:rsid w:val="00703720"/>
    <w:rsid w:val="00747D56"/>
    <w:rsid w:val="00752846"/>
    <w:rsid w:val="007602E8"/>
    <w:rsid w:val="00763865"/>
    <w:rsid w:val="007862E4"/>
    <w:rsid w:val="007A5A48"/>
    <w:rsid w:val="007C2242"/>
    <w:rsid w:val="007D6742"/>
    <w:rsid w:val="007F4490"/>
    <w:rsid w:val="008053F9"/>
    <w:rsid w:val="00807A96"/>
    <w:rsid w:val="0084715E"/>
    <w:rsid w:val="008712EA"/>
    <w:rsid w:val="00897F69"/>
    <w:rsid w:val="009047CB"/>
    <w:rsid w:val="00935008"/>
    <w:rsid w:val="00973380"/>
    <w:rsid w:val="009D11E2"/>
    <w:rsid w:val="009E0680"/>
    <w:rsid w:val="009E4B53"/>
    <w:rsid w:val="009F790E"/>
    <w:rsid w:val="00A01627"/>
    <w:rsid w:val="00A02163"/>
    <w:rsid w:val="00A2753C"/>
    <w:rsid w:val="00A30E6B"/>
    <w:rsid w:val="00A37FD8"/>
    <w:rsid w:val="00A4660E"/>
    <w:rsid w:val="00A75FC2"/>
    <w:rsid w:val="00A87DCA"/>
    <w:rsid w:val="00AC76FC"/>
    <w:rsid w:val="00AD5B44"/>
    <w:rsid w:val="00AE0665"/>
    <w:rsid w:val="00AE5F5A"/>
    <w:rsid w:val="00B2237A"/>
    <w:rsid w:val="00B23CE4"/>
    <w:rsid w:val="00B36F1D"/>
    <w:rsid w:val="00B40E5E"/>
    <w:rsid w:val="00B453A1"/>
    <w:rsid w:val="00B50A95"/>
    <w:rsid w:val="00B57E7E"/>
    <w:rsid w:val="00B62216"/>
    <w:rsid w:val="00B7040D"/>
    <w:rsid w:val="00B905DB"/>
    <w:rsid w:val="00B916CC"/>
    <w:rsid w:val="00BC1266"/>
    <w:rsid w:val="00BF7239"/>
    <w:rsid w:val="00C30B45"/>
    <w:rsid w:val="00C40753"/>
    <w:rsid w:val="00C94CCF"/>
    <w:rsid w:val="00CB26F1"/>
    <w:rsid w:val="00CC41A8"/>
    <w:rsid w:val="00D02281"/>
    <w:rsid w:val="00D06D2A"/>
    <w:rsid w:val="00D46F6D"/>
    <w:rsid w:val="00D4748B"/>
    <w:rsid w:val="00D86C1B"/>
    <w:rsid w:val="00DA3ED1"/>
    <w:rsid w:val="00DA4109"/>
    <w:rsid w:val="00DB3C35"/>
    <w:rsid w:val="00DC38CC"/>
    <w:rsid w:val="00E02B48"/>
    <w:rsid w:val="00E04E4E"/>
    <w:rsid w:val="00E1592F"/>
    <w:rsid w:val="00E62093"/>
    <w:rsid w:val="00EA1C19"/>
    <w:rsid w:val="00EC6DAA"/>
    <w:rsid w:val="00ED6C3B"/>
    <w:rsid w:val="00EF15D0"/>
    <w:rsid w:val="00F40737"/>
    <w:rsid w:val="00F44EC1"/>
    <w:rsid w:val="00F81613"/>
    <w:rsid w:val="00F834CF"/>
    <w:rsid w:val="00FB533F"/>
    <w:rsid w:val="00FD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CA"/>
    <w:pPr>
      <w:ind w:left="720"/>
      <w:contextualSpacing/>
    </w:pPr>
  </w:style>
  <w:style w:type="table" w:styleId="a4">
    <w:name w:val="Table Grid"/>
    <w:basedOn w:val="a1"/>
    <w:uiPriority w:val="59"/>
    <w:rsid w:val="00430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5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592F"/>
  </w:style>
  <w:style w:type="paragraph" w:styleId="a7">
    <w:name w:val="footer"/>
    <w:basedOn w:val="a"/>
    <w:link w:val="a8"/>
    <w:uiPriority w:val="99"/>
    <w:unhideWhenUsed/>
    <w:rsid w:val="00E15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592F"/>
  </w:style>
  <w:style w:type="paragraph" w:styleId="a9">
    <w:name w:val="Balloon Text"/>
    <w:basedOn w:val="a"/>
    <w:link w:val="aa"/>
    <w:uiPriority w:val="99"/>
    <w:semiHidden/>
    <w:unhideWhenUsed/>
    <w:rsid w:val="007F44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4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CA"/>
    <w:pPr>
      <w:ind w:left="720"/>
      <w:contextualSpacing/>
    </w:pPr>
  </w:style>
  <w:style w:type="table" w:styleId="a4">
    <w:name w:val="Table Grid"/>
    <w:basedOn w:val="a1"/>
    <w:uiPriority w:val="59"/>
    <w:rsid w:val="00430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5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592F"/>
  </w:style>
  <w:style w:type="paragraph" w:styleId="a7">
    <w:name w:val="footer"/>
    <w:basedOn w:val="a"/>
    <w:link w:val="a8"/>
    <w:uiPriority w:val="99"/>
    <w:unhideWhenUsed/>
    <w:rsid w:val="00E15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592F"/>
  </w:style>
  <w:style w:type="paragraph" w:styleId="a9">
    <w:name w:val="Balloon Text"/>
    <w:basedOn w:val="a"/>
    <w:link w:val="aa"/>
    <w:uiPriority w:val="99"/>
    <w:semiHidden/>
    <w:unhideWhenUsed/>
    <w:rsid w:val="007F44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4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494">
      <w:bodyDiv w:val="1"/>
      <w:marLeft w:val="0"/>
      <w:marRight w:val="0"/>
      <w:marTop w:val="0"/>
      <w:marBottom w:val="0"/>
      <w:divBdr>
        <w:top w:val="none" w:sz="0" w:space="0" w:color="auto"/>
        <w:left w:val="none" w:sz="0" w:space="0" w:color="auto"/>
        <w:bottom w:val="none" w:sz="0" w:space="0" w:color="auto"/>
        <w:right w:val="none" w:sz="0" w:space="0" w:color="auto"/>
      </w:divBdr>
    </w:div>
    <w:div w:id="15957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FA44-2EC5-475D-90A9-C0877CFB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3455</Words>
  <Characters>19699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vt:lpstr>
      <vt:lpstr>        ОСНОВНЫЕ ПОКАЗАТЕЛИ БЛАГОУСТРОЙСТВА ДВОРОВЫХ ТЕРРИТОРИЙ СЕЛЬСКОГО ПОСЕЛЕНИЯ «сел</vt:lpstr>
    </vt:vector>
  </TitlesOfParts>
  <Company>SPecialiST RePack</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imFiXiT</cp:lastModifiedBy>
  <cp:revision>8</cp:revision>
  <cp:lastPrinted>2018-08-08T05:17:00Z</cp:lastPrinted>
  <dcterms:created xsi:type="dcterms:W3CDTF">2018-07-31T04:26:00Z</dcterms:created>
  <dcterms:modified xsi:type="dcterms:W3CDTF">2018-08-08T05:18:00Z</dcterms:modified>
</cp:coreProperties>
</file>