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41" w:rsidRPr="001B1F95" w:rsidRDefault="007E3A41" w:rsidP="007E3A4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3D" w:rsidRDefault="008C4C3D" w:rsidP="008C4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C4C3D" w:rsidRPr="008D555B" w:rsidRDefault="008C4C3D" w:rsidP="008C4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C4C3D" w:rsidRPr="008D555B" w:rsidRDefault="008C4C3D" w:rsidP="008C4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ЯСНОГОРСКИЙ</w:t>
      </w:r>
      <w:r w:rsidRPr="008D5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8C4C3D" w:rsidRPr="008D555B" w:rsidRDefault="008C4C3D" w:rsidP="008C4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НОВОСЕРГИЕВСКИЙ РАЙОН</w:t>
      </w:r>
    </w:p>
    <w:p w:rsidR="008C4C3D" w:rsidRPr="008D555B" w:rsidRDefault="008C4C3D" w:rsidP="008C4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8C4C3D" w:rsidRPr="008D555B" w:rsidRDefault="008C4C3D" w:rsidP="008C4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8C4C3D" w:rsidRPr="00B57D10" w:rsidRDefault="008C4C3D" w:rsidP="008C4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«11»_апреля 2022г</w:t>
      </w:r>
      <w:r w:rsidRPr="00B57D1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18-п</w:t>
      </w:r>
      <w:r w:rsidRPr="00B57D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4C3D" w:rsidRDefault="008C4C3D" w:rsidP="008C4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п.Ясногорский</w:t>
      </w:r>
    </w:p>
    <w:p w:rsidR="008C4C3D" w:rsidRPr="006E5728" w:rsidRDefault="008C4C3D" w:rsidP="008C4C3D">
      <w:pPr>
        <w:spacing w:after="0"/>
        <w:rPr>
          <w:sz w:val="28"/>
          <w:szCs w:val="28"/>
        </w:rPr>
      </w:pPr>
      <w:r>
        <w:rPr>
          <w:rFonts w:eastAsia="Times New Roman"/>
          <w:bCs/>
          <w:spacing w:val="-5"/>
          <w:sz w:val="28"/>
          <w:szCs w:val="28"/>
        </w:rPr>
        <w:t xml:space="preserve">       « </w:t>
      </w:r>
      <w:r w:rsidRPr="006E5728">
        <w:rPr>
          <w:rFonts w:eastAsia="Times New Roman"/>
          <w:bCs/>
          <w:spacing w:val="-5"/>
          <w:sz w:val="28"/>
          <w:szCs w:val="28"/>
        </w:rPr>
        <w:t>Об утверждении методики</w:t>
      </w:r>
      <w:r>
        <w:rPr>
          <w:rFonts w:eastAsia="Times New Roman"/>
          <w:bCs/>
          <w:spacing w:val="-5"/>
          <w:sz w:val="28"/>
          <w:szCs w:val="28"/>
        </w:rPr>
        <w:t xml:space="preserve"> прогнозирования поступлений в бюджет</w:t>
      </w:r>
    </w:p>
    <w:p w:rsidR="008C4C3D" w:rsidRDefault="008C4C3D" w:rsidP="008C4C3D">
      <w:pPr>
        <w:shd w:val="clear" w:color="auto" w:fill="FFFFFF"/>
        <w:spacing w:after="0"/>
        <w:jc w:val="center"/>
        <w:rPr>
          <w:rFonts w:eastAsia="Times New Roman"/>
          <w:bCs/>
          <w:spacing w:val="-2"/>
          <w:sz w:val="28"/>
          <w:szCs w:val="28"/>
        </w:rPr>
      </w:pPr>
      <w:r w:rsidRPr="006E5728">
        <w:rPr>
          <w:rFonts w:eastAsia="Times New Roman"/>
          <w:bCs/>
          <w:spacing w:val="-2"/>
          <w:sz w:val="28"/>
          <w:szCs w:val="28"/>
        </w:rPr>
        <w:t xml:space="preserve"> муниципального</w:t>
      </w:r>
      <w:r>
        <w:rPr>
          <w:rFonts w:eastAsia="Times New Roman"/>
          <w:bCs/>
          <w:spacing w:val="-2"/>
          <w:sz w:val="28"/>
          <w:szCs w:val="28"/>
        </w:rPr>
        <w:t xml:space="preserve"> образования Ясногорский сельсовет Новосергиевского</w:t>
      </w:r>
    </w:p>
    <w:p w:rsidR="008C4C3D" w:rsidRPr="006E5728" w:rsidRDefault="008C4C3D" w:rsidP="008C4C3D">
      <w:pPr>
        <w:shd w:val="clear" w:color="auto" w:fill="FFFFFF"/>
        <w:spacing w:after="0"/>
        <w:jc w:val="center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6E5728">
        <w:rPr>
          <w:rFonts w:eastAsia="Times New Roman"/>
          <w:bCs/>
          <w:spacing w:val="-2"/>
          <w:sz w:val="28"/>
          <w:szCs w:val="28"/>
        </w:rPr>
        <w:t xml:space="preserve"> района</w:t>
      </w:r>
      <w:r>
        <w:rPr>
          <w:rFonts w:eastAsia="Times New Roman"/>
          <w:bCs/>
          <w:spacing w:val="-2"/>
          <w:sz w:val="28"/>
          <w:szCs w:val="28"/>
        </w:rPr>
        <w:t xml:space="preserve"> Оренбургской области доходов, администрируемых местной</w:t>
      </w:r>
    </w:p>
    <w:p w:rsidR="008C4C3D" w:rsidRPr="006E5728" w:rsidRDefault="008C4C3D" w:rsidP="008C4C3D">
      <w:pPr>
        <w:shd w:val="clear" w:color="auto" w:fill="FFFFFF"/>
        <w:spacing w:after="0"/>
        <w:jc w:val="center"/>
        <w:rPr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   администрацией муниципального образования Ясногорский</w:t>
      </w:r>
    </w:p>
    <w:p w:rsidR="008C4C3D" w:rsidRDefault="008C4C3D" w:rsidP="008C4C3D">
      <w:pPr>
        <w:shd w:val="clear" w:color="auto" w:fill="FFFFFF"/>
        <w:spacing w:after="0"/>
        <w:jc w:val="center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  </w:t>
      </w:r>
      <w:r w:rsidRPr="006E5728">
        <w:rPr>
          <w:rFonts w:eastAsia="Times New Roman"/>
          <w:bCs/>
          <w:spacing w:val="-2"/>
          <w:sz w:val="28"/>
          <w:szCs w:val="28"/>
        </w:rPr>
        <w:t>сельсовет Новосергиевского района Оренбургской обла</w:t>
      </w:r>
      <w:r w:rsidRPr="006E5728">
        <w:rPr>
          <w:rFonts w:eastAsia="Times New Roman"/>
          <w:bCs/>
          <w:spacing w:val="-2"/>
          <w:sz w:val="28"/>
          <w:szCs w:val="28"/>
        </w:rPr>
        <w:t>с</w:t>
      </w:r>
      <w:r w:rsidRPr="006E5728">
        <w:rPr>
          <w:rFonts w:eastAsia="Times New Roman"/>
          <w:bCs/>
          <w:spacing w:val="-2"/>
          <w:sz w:val="28"/>
          <w:szCs w:val="28"/>
        </w:rPr>
        <w:t>ти</w:t>
      </w:r>
      <w:r>
        <w:rPr>
          <w:rFonts w:eastAsia="Times New Roman"/>
          <w:bCs/>
          <w:spacing w:val="-2"/>
          <w:sz w:val="28"/>
          <w:szCs w:val="28"/>
        </w:rPr>
        <w:t>»</w:t>
      </w:r>
    </w:p>
    <w:p w:rsidR="00987EE9" w:rsidRPr="007E3A41" w:rsidRDefault="00987EE9" w:rsidP="007E3A41">
      <w:pPr>
        <w:rPr>
          <w:rFonts w:ascii="Times New Roman" w:hAnsi="Times New Roman" w:cs="Times New Roman"/>
          <w:sz w:val="28"/>
          <w:szCs w:val="28"/>
        </w:rPr>
      </w:pPr>
    </w:p>
    <w:p w:rsidR="00987EE9" w:rsidRPr="00015B02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Pr="00015B02" w:rsidRDefault="00987EE9" w:rsidP="007E3A41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15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пунктом 3 постановления Правительства Российской Федерации от 23 июня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эффективности управления муниципальными ф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нансами, повышения объективности прогнозирования доходов бюджета Красносельского сельского поселения на очередной финансовый год и пл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период:</w:t>
      </w:r>
    </w:p>
    <w:p w:rsidR="00987EE9" w:rsidRDefault="00987EE9" w:rsidP="007E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Методику прогнозирования поступлений доходов в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C4C3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Ясногорского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района</w:t>
      </w:r>
      <w:r w:rsidR="008C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бургской области 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</w:t>
      </w:r>
      <w:r w:rsidR="008C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Ясногорского</w:t>
      </w:r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настоящего постановления </w:t>
      </w:r>
      <w:r w:rsidR="008C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87EE9" w:rsidRPr="00015B02" w:rsidRDefault="007E3A41" w:rsidP="0098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возникшие с 01.01.2022г.</w:t>
      </w:r>
    </w:p>
    <w:p w:rsidR="00987EE9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07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C4C3D" w:rsidRDefault="008C4C3D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Ясногорского сельсовета                                           Д.В.Горлова</w:t>
      </w:r>
    </w:p>
    <w:p w:rsidR="00987EE9" w:rsidRDefault="00987EE9" w:rsidP="002667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87EE9" w:rsidRDefault="00987EE9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562FB2" w:rsidRPr="00987EE9" w:rsidRDefault="00562FB2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3344B" w:rsidRPr="00987EE9">
        <w:rPr>
          <w:rFonts w:ascii="Times New Roman" w:hAnsi="Times New Roman" w:cs="Times New Roman"/>
          <w:sz w:val="28"/>
          <w:szCs w:val="28"/>
        </w:rPr>
        <w:t>А</w:t>
      </w:r>
    </w:p>
    <w:p w:rsidR="00B3344B" w:rsidRPr="00987EE9" w:rsidRDefault="00B3344B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A41" w:rsidRDefault="008C4C3D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E8B" w:rsidRPr="00987EE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Ясногорского</w:t>
      </w:r>
      <w:r w:rsidR="007E3A41" w:rsidRPr="007E3A4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E3A41" w:rsidRDefault="007E3A41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CF590F" w:rsidRPr="00987EE9" w:rsidRDefault="007E3A41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A1194" w:rsidRPr="00987EE9" w:rsidRDefault="00DA1194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62FB2" w:rsidRPr="00987EE9" w:rsidRDefault="00CF590F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от </w:t>
      </w:r>
      <w:r w:rsidR="008C4C3D">
        <w:rPr>
          <w:rFonts w:ascii="Times New Roman" w:hAnsi="Times New Roman" w:cs="Times New Roman"/>
          <w:sz w:val="28"/>
          <w:szCs w:val="28"/>
        </w:rPr>
        <w:t xml:space="preserve">11апреля </w:t>
      </w:r>
      <w:r w:rsidR="002657D7">
        <w:rPr>
          <w:rFonts w:ascii="Times New Roman" w:hAnsi="Times New Roman" w:cs="Times New Roman"/>
          <w:sz w:val="28"/>
          <w:szCs w:val="28"/>
        </w:rPr>
        <w:t>202</w:t>
      </w:r>
      <w:r w:rsidR="007E3A41">
        <w:rPr>
          <w:rFonts w:ascii="Times New Roman" w:hAnsi="Times New Roman" w:cs="Times New Roman"/>
          <w:sz w:val="28"/>
          <w:szCs w:val="28"/>
        </w:rPr>
        <w:t>2</w:t>
      </w:r>
      <w:r w:rsidRPr="00987EE9">
        <w:rPr>
          <w:rFonts w:ascii="Times New Roman" w:hAnsi="Times New Roman" w:cs="Times New Roman"/>
          <w:sz w:val="28"/>
          <w:szCs w:val="28"/>
        </w:rPr>
        <w:t>№</w:t>
      </w:r>
      <w:r w:rsidR="008C4C3D">
        <w:rPr>
          <w:rFonts w:ascii="Times New Roman" w:hAnsi="Times New Roman" w:cs="Times New Roman"/>
          <w:sz w:val="28"/>
          <w:szCs w:val="28"/>
        </w:rPr>
        <w:t>18</w:t>
      </w:r>
      <w:r w:rsidR="002657D7">
        <w:rPr>
          <w:rFonts w:ascii="Times New Roman" w:hAnsi="Times New Roman" w:cs="Times New Roman"/>
          <w:sz w:val="28"/>
          <w:szCs w:val="28"/>
        </w:rPr>
        <w:t>-п</w:t>
      </w:r>
    </w:p>
    <w:p w:rsidR="00CF590F" w:rsidRPr="00987EE9" w:rsidRDefault="00CF590F" w:rsidP="007E3A4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3344B" w:rsidRPr="00987EE9" w:rsidRDefault="00B3344B" w:rsidP="007E3A4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F590F" w:rsidRPr="00987EE9" w:rsidRDefault="00996E6C" w:rsidP="007E3A41">
      <w:pPr>
        <w:pStyle w:val="ConsPlusNormal"/>
        <w:ind w:firstLine="540"/>
        <w:jc w:val="center"/>
        <w:rPr>
          <w:rFonts w:cstheme="minorBidi"/>
        </w:rPr>
      </w:pPr>
      <w:r w:rsidRPr="00987EE9">
        <w:rPr>
          <w:rFonts w:cstheme="minorBidi"/>
        </w:rPr>
        <w:t>МЕТОДИКА</w:t>
      </w:r>
    </w:p>
    <w:p w:rsidR="00CF590F" w:rsidRPr="00987EE9" w:rsidRDefault="00996E6C" w:rsidP="007E3A41">
      <w:pPr>
        <w:pStyle w:val="ConsPlusNormal"/>
        <w:ind w:firstLine="539"/>
        <w:jc w:val="center"/>
        <w:rPr>
          <w:rFonts w:cstheme="minorBidi"/>
        </w:rPr>
      </w:pPr>
      <w:r w:rsidRPr="00987EE9">
        <w:rPr>
          <w:rFonts w:eastAsia="Times New Roman"/>
          <w:lang w:eastAsia="ru-RU"/>
        </w:rPr>
        <w:t>прогнозирования поступлений доходов в бюджет</w:t>
      </w:r>
      <w:r w:rsidR="008C4C3D">
        <w:rPr>
          <w:rFonts w:eastAsia="Times New Roman"/>
          <w:lang w:eastAsia="ru-RU"/>
        </w:rPr>
        <w:t xml:space="preserve"> Ясногорского</w:t>
      </w:r>
      <w:r w:rsidR="007E3A41" w:rsidRPr="007E3A41">
        <w:rPr>
          <w:rFonts w:eastAsia="Times New Roman"/>
          <w:lang w:eastAsia="ru-RU"/>
        </w:rPr>
        <w:t xml:space="preserve"> сельс</w:t>
      </w:r>
      <w:r w:rsidR="007E3A41" w:rsidRPr="007E3A41">
        <w:rPr>
          <w:rFonts w:eastAsia="Times New Roman"/>
          <w:lang w:eastAsia="ru-RU"/>
        </w:rPr>
        <w:t>о</w:t>
      </w:r>
      <w:r w:rsidR="007E3A41" w:rsidRPr="007E3A41">
        <w:rPr>
          <w:rFonts w:eastAsia="Times New Roman"/>
          <w:lang w:eastAsia="ru-RU"/>
        </w:rPr>
        <w:t>вета Новосергиевского района Оренбургской области</w:t>
      </w:r>
      <w:r w:rsidR="00577D44" w:rsidRPr="00987EE9">
        <w:rPr>
          <w:rFonts w:eastAsia="Times New Roman"/>
          <w:lang w:eastAsia="ru-RU"/>
        </w:rPr>
        <w:t xml:space="preserve">, администрируемых </w:t>
      </w:r>
      <w:r w:rsidR="00AB2E8B" w:rsidRPr="00987EE9">
        <w:rPr>
          <w:rFonts w:eastAsia="Times New Roman"/>
          <w:lang w:eastAsia="ru-RU"/>
        </w:rPr>
        <w:t xml:space="preserve">администрацией </w:t>
      </w:r>
      <w:r w:rsidR="008C4C3D">
        <w:rPr>
          <w:rFonts w:eastAsia="Times New Roman"/>
          <w:lang w:eastAsia="ru-RU"/>
        </w:rPr>
        <w:t>Ясногорского</w:t>
      </w:r>
      <w:r w:rsidR="007E3A41" w:rsidRPr="007E3A41">
        <w:rPr>
          <w:rFonts w:eastAsia="Times New Roman"/>
          <w:lang w:eastAsia="ru-RU"/>
        </w:rPr>
        <w:t xml:space="preserve"> сельсовета Новосергиевского района Оре</w:t>
      </w:r>
      <w:r w:rsidR="007E3A41" w:rsidRPr="007E3A41">
        <w:rPr>
          <w:rFonts w:eastAsia="Times New Roman"/>
          <w:lang w:eastAsia="ru-RU"/>
        </w:rPr>
        <w:t>н</w:t>
      </w:r>
      <w:r w:rsidR="007E3A41" w:rsidRPr="007E3A41">
        <w:rPr>
          <w:rFonts w:eastAsia="Times New Roman"/>
          <w:lang w:eastAsia="ru-RU"/>
        </w:rPr>
        <w:t>бургской области</w:t>
      </w:r>
    </w:p>
    <w:p w:rsidR="00CF590F" w:rsidRPr="00987EE9" w:rsidRDefault="00CF590F" w:rsidP="007E3A41">
      <w:pPr>
        <w:pStyle w:val="ConsPlusNormal"/>
        <w:ind w:firstLine="540"/>
        <w:jc w:val="both"/>
        <w:rPr>
          <w:rFonts w:cstheme="minorBidi"/>
        </w:rPr>
      </w:pPr>
    </w:p>
    <w:p w:rsidR="00CF159E" w:rsidRPr="00987EE9" w:rsidRDefault="00CF159E" w:rsidP="0098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EE9" w:rsidRDefault="0075195F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1.</w:t>
      </w:r>
      <w:r w:rsidR="00852554" w:rsidRPr="00987EE9">
        <w:rPr>
          <w:rFonts w:ascii="Times New Roman" w:hAnsi="Times New Roman" w:cs="Times New Roman"/>
          <w:sz w:val="28"/>
          <w:szCs w:val="28"/>
        </w:rPr>
        <w:t>Настоящая Методика прогнозирования поступлений доходов в бю</w:t>
      </w:r>
      <w:r w:rsidR="00852554" w:rsidRPr="00987EE9">
        <w:rPr>
          <w:rFonts w:ascii="Times New Roman" w:hAnsi="Times New Roman" w:cs="Times New Roman"/>
          <w:sz w:val="28"/>
          <w:szCs w:val="28"/>
        </w:rPr>
        <w:t>д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жет </w:t>
      </w:r>
      <w:r w:rsidR="008C4C3D">
        <w:rPr>
          <w:rFonts w:ascii="Times New Roman" w:hAnsi="Times New Roman" w:cs="Times New Roman"/>
          <w:sz w:val="28"/>
          <w:szCs w:val="28"/>
        </w:rPr>
        <w:t>Ясногорского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</w:t>
      </w:r>
      <w:r w:rsidR="005F7474" w:rsidRPr="005F7474">
        <w:rPr>
          <w:rFonts w:ascii="Times New Roman" w:hAnsi="Times New Roman" w:cs="Times New Roman"/>
          <w:sz w:val="28"/>
          <w:szCs w:val="28"/>
        </w:rPr>
        <w:t>б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852554" w:rsidRPr="00987EE9">
        <w:rPr>
          <w:rFonts w:ascii="Times New Roman" w:hAnsi="Times New Roman" w:cs="Times New Roman"/>
          <w:sz w:val="28"/>
          <w:szCs w:val="28"/>
        </w:rPr>
        <w:t>(далее – Методика), определяет порядок прогнозирования поступл</w:t>
      </w:r>
      <w:r w:rsidR="00852554" w:rsidRPr="00987EE9">
        <w:rPr>
          <w:rFonts w:ascii="Times New Roman" w:hAnsi="Times New Roman" w:cs="Times New Roman"/>
          <w:sz w:val="28"/>
          <w:szCs w:val="28"/>
        </w:rPr>
        <w:t>е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ний доходов, администрируемых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C4C3D">
        <w:rPr>
          <w:rFonts w:ascii="Times New Roman" w:hAnsi="Times New Roman" w:cs="Times New Roman"/>
          <w:sz w:val="28"/>
          <w:szCs w:val="28"/>
        </w:rPr>
        <w:t>Ясногорского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 (далее – главный админ</w:t>
      </w:r>
      <w:r w:rsidR="00852554" w:rsidRPr="00987EE9">
        <w:rPr>
          <w:rFonts w:ascii="Times New Roman" w:hAnsi="Times New Roman" w:cs="Times New Roman"/>
          <w:sz w:val="28"/>
          <w:szCs w:val="28"/>
        </w:rPr>
        <w:t>и</w:t>
      </w:r>
      <w:r w:rsidR="00852554" w:rsidRPr="00987EE9">
        <w:rPr>
          <w:rFonts w:ascii="Times New Roman" w:hAnsi="Times New Roman" w:cs="Times New Roman"/>
          <w:sz w:val="28"/>
          <w:szCs w:val="28"/>
        </w:rPr>
        <w:t>стр</w:t>
      </w:r>
      <w:r w:rsidR="00852554" w:rsidRPr="00987EE9">
        <w:rPr>
          <w:rFonts w:ascii="Times New Roman" w:hAnsi="Times New Roman" w:cs="Times New Roman"/>
          <w:sz w:val="28"/>
          <w:szCs w:val="28"/>
        </w:rPr>
        <w:t>а</w:t>
      </w:r>
      <w:r w:rsidR="00852554" w:rsidRPr="00987EE9">
        <w:rPr>
          <w:rFonts w:ascii="Times New Roman" w:hAnsi="Times New Roman" w:cs="Times New Roman"/>
          <w:sz w:val="28"/>
          <w:szCs w:val="28"/>
        </w:rPr>
        <w:t>тор)</w:t>
      </w:r>
      <w:r w:rsidR="006A2CAE" w:rsidRPr="00987EE9">
        <w:rPr>
          <w:rFonts w:ascii="Times New Roman" w:hAnsi="Times New Roman" w:cs="Times New Roman"/>
          <w:sz w:val="28"/>
          <w:szCs w:val="28"/>
        </w:rPr>
        <w:t>.</w:t>
      </w:r>
    </w:p>
    <w:p w:rsidR="002636FC" w:rsidRPr="00987EE9" w:rsidRDefault="002636FC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2.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Прогнозирование доходов </w:t>
      </w:r>
      <w:r w:rsidRPr="00987EE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C4C3D">
        <w:rPr>
          <w:rFonts w:ascii="Times New Roman" w:hAnsi="Times New Roman" w:cs="Times New Roman"/>
          <w:sz w:val="28"/>
          <w:szCs w:val="28"/>
        </w:rPr>
        <w:t>Ясногорского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</w:t>
      </w:r>
      <w:r w:rsidR="005F7474" w:rsidRPr="005F7474">
        <w:rPr>
          <w:rFonts w:ascii="Times New Roman" w:hAnsi="Times New Roman" w:cs="Times New Roman"/>
          <w:sz w:val="28"/>
          <w:szCs w:val="28"/>
        </w:rPr>
        <w:t>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сергиевского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(далее –бюджет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r w:rsidRPr="00987EE9">
        <w:rPr>
          <w:rFonts w:ascii="Times New Roman" w:hAnsi="Times New Roman" w:cs="Times New Roman"/>
          <w:sz w:val="28"/>
          <w:szCs w:val="28"/>
        </w:rPr>
        <w:t>)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соответс</w:t>
      </w:r>
      <w:r w:rsidR="0075195F" w:rsidRPr="00987EE9">
        <w:rPr>
          <w:rFonts w:ascii="Times New Roman" w:hAnsi="Times New Roman" w:cs="Times New Roman"/>
          <w:sz w:val="28"/>
          <w:szCs w:val="28"/>
        </w:rPr>
        <w:t>т</w:t>
      </w:r>
      <w:r w:rsidR="0075195F" w:rsidRPr="00987EE9">
        <w:rPr>
          <w:rFonts w:ascii="Times New Roman" w:hAnsi="Times New Roman" w:cs="Times New Roman"/>
          <w:sz w:val="28"/>
          <w:szCs w:val="28"/>
        </w:rPr>
        <w:t>вии с действующим бюджетным и налоговым законодательством Росси</w:t>
      </w:r>
      <w:r w:rsidR="0075195F" w:rsidRPr="00987EE9">
        <w:rPr>
          <w:rFonts w:ascii="Times New Roman" w:hAnsi="Times New Roman" w:cs="Times New Roman"/>
          <w:sz w:val="28"/>
          <w:szCs w:val="28"/>
        </w:rPr>
        <w:t>й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Оренбур</w:t>
      </w:r>
      <w:r w:rsidR="005F7474">
        <w:rPr>
          <w:rFonts w:ascii="Times New Roman" w:hAnsi="Times New Roman" w:cs="Times New Roman"/>
          <w:sz w:val="28"/>
          <w:szCs w:val="28"/>
        </w:rPr>
        <w:t>г</w:t>
      </w:r>
      <w:r w:rsidR="005F7474">
        <w:rPr>
          <w:rFonts w:ascii="Times New Roman" w:hAnsi="Times New Roman" w:cs="Times New Roman"/>
          <w:sz w:val="28"/>
          <w:szCs w:val="28"/>
        </w:rPr>
        <w:t>ской 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>,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и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5F7474">
        <w:rPr>
          <w:rFonts w:ascii="Times New Roman" w:hAnsi="Times New Roman" w:cs="Times New Roman"/>
          <w:sz w:val="28"/>
          <w:szCs w:val="28"/>
        </w:rPr>
        <w:t>и</w:t>
      </w:r>
      <w:r w:rsidR="005F7474">
        <w:rPr>
          <w:rFonts w:ascii="Times New Roman" w:hAnsi="Times New Roman" w:cs="Times New Roman"/>
          <w:sz w:val="28"/>
          <w:szCs w:val="28"/>
        </w:rPr>
        <w:t>пальн</w:t>
      </w:r>
      <w:r w:rsidR="005F7474">
        <w:rPr>
          <w:rFonts w:ascii="Times New Roman" w:hAnsi="Times New Roman" w:cs="Times New Roman"/>
          <w:sz w:val="28"/>
          <w:szCs w:val="28"/>
        </w:rPr>
        <w:t>о</w:t>
      </w:r>
      <w:r w:rsidR="005F7474">
        <w:rPr>
          <w:rFonts w:ascii="Times New Roman" w:hAnsi="Times New Roman" w:cs="Times New Roman"/>
          <w:sz w:val="28"/>
          <w:szCs w:val="28"/>
        </w:rPr>
        <w:t>го образования «Новосергиевский район Оренбургской области»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 и </w:t>
      </w:r>
      <w:r w:rsidR="008C4C3D">
        <w:rPr>
          <w:rFonts w:ascii="Times New Roman" w:hAnsi="Times New Roman" w:cs="Times New Roman"/>
          <w:sz w:val="28"/>
          <w:szCs w:val="28"/>
        </w:rPr>
        <w:t>Ясногорского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</w:t>
      </w:r>
      <w:r w:rsidR="005F7474" w:rsidRPr="005F7474">
        <w:rPr>
          <w:rFonts w:ascii="Times New Roman" w:hAnsi="Times New Roman" w:cs="Times New Roman"/>
          <w:sz w:val="28"/>
          <w:szCs w:val="28"/>
        </w:rPr>
        <w:t>с</w:t>
      </w:r>
      <w:r w:rsidR="005F7474" w:rsidRPr="005F7474">
        <w:rPr>
          <w:rFonts w:ascii="Times New Roman" w:hAnsi="Times New Roman" w:cs="Times New Roman"/>
          <w:sz w:val="28"/>
          <w:szCs w:val="28"/>
        </w:rPr>
        <w:t>ти</w:t>
      </w:r>
      <w:r w:rsidR="0075195F" w:rsidRPr="00987EE9">
        <w:rPr>
          <w:rFonts w:ascii="Times New Roman" w:hAnsi="Times New Roman" w:cs="Times New Roman"/>
          <w:sz w:val="28"/>
          <w:szCs w:val="28"/>
        </w:rPr>
        <w:t>.</w:t>
      </w:r>
    </w:p>
    <w:p w:rsidR="00493C9E" w:rsidRPr="00987EE9" w:rsidRDefault="00493C9E" w:rsidP="00987E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настоящей Методике используются следующие основные понятия и определения: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предшествующий тек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финансовому году (два года, предшествующие текущему финансов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году);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в котором осуществляе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исполнение бюджета, составление и рассмотрение проекта бюджета на очередной финансовый год и плановый период;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следующий за текущим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финансовых года, следующие за очередным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590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роста цен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цен, используемый при пересчёте в ц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базисного года стоимостных показателей, исчисленных в денежном в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ражении, с целью приведения их к уровню цен предыдущего периода.</w:t>
      </w:r>
    </w:p>
    <w:p w:rsidR="0075195F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4</w:t>
      </w:r>
      <w:r w:rsidR="002636FC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A21ED2" w:rsidRPr="00987EE9">
        <w:rPr>
          <w:rFonts w:ascii="Times New Roman" w:hAnsi="Times New Roman" w:cs="Times New Roman"/>
          <w:sz w:val="28"/>
          <w:szCs w:val="28"/>
        </w:rPr>
        <w:t xml:space="preserve">администрируемых </w:t>
      </w:r>
      <w:r w:rsidR="0075195F" w:rsidRPr="00987EE9">
        <w:rPr>
          <w:rFonts w:ascii="Times New Roman" w:hAnsi="Times New Roman" w:cs="Times New Roman"/>
          <w:sz w:val="28"/>
          <w:szCs w:val="28"/>
        </w:rPr>
        <w:t>доходов производятся в соо</w:t>
      </w:r>
      <w:r w:rsidR="0075195F" w:rsidRPr="00987EE9">
        <w:rPr>
          <w:rFonts w:ascii="Times New Roman" w:hAnsi="Times New Roman" w:cs="Times New Roman"/>
          <w:sz w:val="28"/>
          <w:szCs w:val="28"/>
        </w:rPr>
        <w:t>т</w:t>
      </w:r>
      <w:r w:rsidR="0075195F" w:rsidRPr="00987EE9">
        <w:rPr>
          <w:rFonts w:ascii="Times New Roman" w:hAnsi="Times New Roman" w:cs="Times New Roman"/>
          <w:sz w:val="28"/>
          <w:szCs w:val="28"/>
        </w:rPr>
        <w:t>ветствии со следующими документами и показателями: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A25590" w:rsidRPr="00987EE9">
        <w:rPr>
          <w:rFonts w:ascii="Times New Roman" w:hAnsi="Times New Roman" w:cs="Times New Roman"/>
          <w:sz w:val="28"/>
          <w:szCs w:val="28"/>
        </w:rPr>
        <w:t>Бюджетный кодекс</w:t>
      </w:r>
      <w:r w:rsidRPr="00987E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93C9E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п</w:t>
      </w:r>
      <w:r w:rsidRPr="00987EE9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</w:t>
      </w:r>
      <w:r w:rsidR="008C4C3D">
        <w:rPr>
          <w:rFonts w:ascii="Times New Roman" w:hAnsi="Times New Roman" w:cs="Times New Roman"/>
          <w:sz w:val="28"/>
          <w:szCs w:val="28"/>
        </w:rPr>
        <w:t>Ясногорского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70121A" w:rsidRPr="0070121A">
        <w:rPr>
          <w:rFonts w:ascii="Times New Roman" w:hAnsi="Times New Roman" w:cs="Times New Roman"/>
          <w:sz w:val="28"/>
          <w:szCs w:val="28"/>
        </w:rPr>
        <w:t>е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та Новосергиевского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на очередной финанс</w:t>
      </w:r>
      <w:r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8C4C3D">
        <w:rPr>
          <w:rFonts w:ascii="Times New Roman" w:hAnsi="Times New Roman" w:cs="Times New Roman"/>
          <w:sz w:val="28"/>
          <w:szCs w:val="28"/>
        </w:rPr>
        <w:t>Ясного</w:t>
      </w:r>
      <w:r w:rsidR="008C4C3D">
        <w:rPr>
          <w:rFonts w:ascii="Times New Roman" w:hAnsi="Times New Roman" w:cs="Times New Roman"/>
          <w:sz w:val="28"/>
          <w:szCs w:val="28"/>
        </w:rPr>
        <w:t>р</w:t>
      </w:r>
      <w:r w:rsidR="008C4C3D">
        <w:rPr>
          <w:rFonts w:ascii="Times New Roman" w:hAnsi="Times New Roman" w:cs="Times New Roman"/>
          <w:sz w:val="28"/>
          <w:szCs w:val="28"/>
        </w:rPr>
        <w:t>ского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на оч</w:t>
      </w:r>
      <w:r w:rsidRPr="00987EE9">
        <w:rPr>
          <w:rFonts w:ascii="Times New Roman" w:hAnsi="Times New Roman" w:cs="Times New Roman"/>
          <w:sz w:val="28"/>
          <w:szCs w:val="28"/>
        </w:rPr>
        <w:t>е</w:t>
      </w:r>
      <w:r w:rsidRPr="00987EE9">
        <w:rPr>
          <w:rFonts w:ascii="Times New Roman" w:hAnsi="Times New Roman" w:cs="Times New Roman"/>
          <w:sz w:val="28"/>
          <w:szCs w:val="28"/>
        </w:rPr>
        <w:t>редной ф</w:t>
      </w:r>
      <w:r w:rsidRPr="00987EE9">
        <w:rPr>
          <w:rFonts w:ascii="Times New Roman" w:hAnsi="Times New Roman" w:cs="Times New Roman"/>
          <w:sz w:val="28"/>
          <w:szCs w:val="28"/>
        </w:rPr>
        <w:t>и</w:t>
      </w:r>
      <w:r w:rsidRPr="00987EE9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отчетность об исполнении бюджета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493C9E" w:rsidRPr="00987EE9" w:rsidRDefault="00493C9E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динамика поступлений доходов в бюджет </w:t>
      </w:r>
      <w:r w:rsidR="00AB2E8B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отчётных финансовых года;</w:t>
      </w:r>
    </w:p>
    <w:p w:rsidR="00493C9E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F46921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5</w:t>
      </w:r>
      <w:r w:rsidR="009A2AF3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F46921" w:rsidRPr="00987EE9">
        <w:rPr>
          <w:rFonts w:ascii="Times New Roman" w:hAnsi="Times New Roman" w:cs="Times New Roman"/>
          <w:sz w:val="28"/>
          <w:szCs w:val="28"/>
        </w:rPr>
        <w:t>администрируемых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доходов производятся </w:t>
      </w:r>
      <w:r w:rsidR="00B3689F" w:rsidRPr="00987EE9">
        <w:rPr>
          <w:rFonts w:ascii="Times New Roman" w:hAnsi="Times New Roman" w:cs="Times New Roman"/>
          <w:sz w:val="28"/>
          <w:szCs w:val="28"/>
        </w:rPr>
        <w:t>по к</w:t>
      </w:r>
      <w:r w:rsidR="00B3689F" w:rsidRPr="00987EE9">
        <w:rPr>
          <w:rFonts w:ascii="Times New Roman" w:hAnsi="Times New Roman" w:cs="Times New Roman"/>
          <w:sz w:val="28"/>
          <w:szCs w:val="28"/>
        </w:rPr>
        <w:t>а</w:t>
      </w:r>
      <w:r w:rsidR="00B3689F" w:rsidRPr="00987EE9">
        <w:rPr>
          <w:rFonts w:ascii="Times New Roman" w:hAnsi="Times New Roman" w:cs="Times New Roman"/>
          <w:sz w:val="28"/>
          <w:szCs w:val="28"/>
        </w:rPr>
        <w:t>ждому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вид</w:t>
      </w:r>
      <w:r w:rsidR="00B3689F" w:rsidRPr="00987EE9">
        <w:rPr>
          <w:rFonts w:ascii="Times New Roman" w:hAnsi="Times New Roman" w:cs="Times New Roman"/>
          <w:sz w:val="28"/>
          <w:szCs w:val="28"/>
        </w:rPr>
        <w:t>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3689F" w:rsidRPr="00987EE9">
        <w:rPr>
          <w:rFonts w:ascii="Times New Roman" w:hAnsi="Times New Roman" w:cs="Times New Roman"/>
          <w:sz w:val="28"/>
          <w:szCs w:val="28"/>
        </w:rPr>
        <w:t>ов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</w:t>
      </w:r>
      <w:r w:rsidR="0075195F" w:rsidRPr="00987EE9">
        <w:rPr>
          <w:rFonts w:ascii="Times New Roman" w:hAnsi="Times New Roman" w:cs="Times New Roman"/>
          <w:sz w:val="28"/>
          <w:szCs w:val="28"/>
        </w:rPr>
        <w:t>й</w:t>
      </w:r>
      <w:r w:rsidR="0075195F" w:rsidRPr="00987EE9">
        <w:rPr>
          <w:rFonts w:ascii="Times New Roman" w:hAnsi="Times New Roman" w:cs="Times New Roman"/>
          <w:sz w:val="28"/>
          <w:szCs w:val="28"/>
        </w:rPr>
        <w:t>ской Федерации</w:t>
      </w:r>
      <w:r w:rsidR="00F46921" w:rsidRPr="00987EE9">
        <w:rPr>
          <w:rFonts w:ascii="Times New Roman" w:hAnsi="Times New Roman" w:cs="Times New Roman"/>
          <w:sz w:val="28"/>
          <w:szCs w:val="28"/>
        </w:rPr>
        <w:t>согласно приложению, к настоящей Методике.</w:t>
      </w:r>
    </w:p>
    <w:p w:rsidR="00D31C2E" w:rsidRPr="00987EE9" w:rsidRDefault="00F32245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6. Расчеты прогноза администрируемых доходов производятся </w:t>
      </w:r>
      <w:r w:rsidR="007B3F75" w:rsidRPr="00987EE9">
        <w:rPr>
          <w:rFonts w:ascii="Times New Roman" w:hAnsi="Times New Roman" w:cs="Times New Roman"/>
          <w:sz w:val="28"/>
          <w:szCs w:val="28"/>
        </w:rPr>
        <w:t>по о</w:t>
      </w:r>
      <w:r w:rsidR="007B3F75" w:rsidRPr="00987EE9">
        <w:rPr>
          <w:rFonts w:ascii="Times New Roman" w:hAnsi="Times New Roman" w:cs="Times New Roman"/>
          <w:sz w:val="28"/>
          <w:szCs w:val="28"/>
        </w:rPr>
        <w:t>д</w:t>
      </w:r>
      <w:r w:rsidR="007B3F75" w:rsidRPr="00987EE9">
        <w:rPr>
          <w:rFonts w:ascii="Times New Roman" w:hAnsi="Times New Roman" w:cs="Times New Roman"/>
          <w:sz w:val="28"/>
          <w:szCs w:val="28"/>
        </w:rPr>
        <w:t>ному или нескольким из следующих методов</w:t>
      </w:r>
      <w:r w:rsidR="00D31C2E" w:rsidRPr="00987EE9">
        <w:rPr>
          <w:rFonts w:ascii="Times New Roman" w:hAnsi="Times New Roman" w:cs="Times New Roman"/>
          <w:sz w:val="28"/>
          <w:szCs w:val="28"/>
        </w:rPr>
        <w:t>: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C44DDE" w:rsidRPr="00987EE9">
        <w:rPr>
          <w:rFonts w:ascii="Times New Roman" w:hAnsi="Times New Roman" w:cs="Times New Roman"/>
          <w:sz w:val="28"/>
          <w:szCs w:val="28"/>
        </w:rPr>
        <w:t>прогнозный</w:t>
      </w:r>
      <w:r w:rsidRPr="00987EE9">
        <w:rPr>
          <w:rFonts w:ascii="Times New Roman" w:hAnsi="Times New Roman" w:cs="Times New Roman"/>
          <w:sz w:val="28"/>
          <w:szCs w:val="28"/>
        </w:rPr>
        <w:t xml:space="preserve"> объем поступлений</w:t>
      </w:r>
      <w:r w:rsidR="00C44DDE" w:rsidRPr="00987EE9">
        <w:rPr>
          <w:rFonts w:ascii="Times New Roman" w:hAnsi="Times New Roman" w:cs="Times New Roman"/>
          <w:sz w:val="28"/>
          <w:szCs w:val="28"/>
        </w:rPr>
        <w:t>,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пр</w:t>
      </w:r>
      <w:r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усреднение - расчет, на основании усреднения годовых объемов д</w:t>
      </w:r>
      <w:r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ходов не менее чем за 3 года или за весь период поступления соответс</w:t>
      </w:r>
      <w:r w:rsidRPr="00987EE9">
        <w:rPr>
          <w:rFonts w:ascii="Times New Roman" w:hAnsi="Times New Roman" w:cs="Times New Roman"/>
          <w:sz w:val="28"/>
          <w:szCs w:val="28"/>
        </w:rPr>
        <w:t>т</w:t>
      </w:r>
      <w:r w:rsidRPr="00987EE9">
        <w:rPr>
          <w:rFonts w:ascii="Times New Roman" w:hAnsi="Times New Roman" w:cs="Times New Roman"/>
          <w:sz w:val="28"/>
          <w:szCs w:val="28"/>
        </w:rPr>
        <w:t>вующего вида доходов в случае, если он не превышает 3 года;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</w:t>
      </w:r>
      <w:r w:rsidR="00736E0B" w:rsidRPr="00987EE9">
        <w:rPr>
          <w:rFonts w:ascii="Times New Roman" w:hAnsi="Times New Roman" w:cs="Times New Roman"/>
          <w:sz w:val="28"/>
          <w:szCs w:val="28"/>
        </w:rPr>
        <w:t>я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736E0B" w:rsidRPr="00987EE9">
        <w:rPr>
          <w:rFonts w:ascii="Times New Roman" w:hAnsi="Times New Roman" w:cs="Times New Roman"/>
          <w:sz w:val="28"/>
          <w:szCs w:val="28"/>
        </w:rPr>
        <w:t xml:space="preserve">предшествующие </w:t>
      </w:r>
      <w:r w:rsidRPr="00987EE9">
        <w:rPr>
          <w:rFonts w:ascii="Times New Roman" w:hAnsi="Times New Roman" w:cs="Times New Roman"/>
          <w:sz w:val="28"/>
          <w:szCs w:val="28"/>
        </w:rPr>
        <w:t>период</w:t>
      </w:r>
      <w:r w:rsidR="00736E0B" w:rsidRPr="00987EE9">
        <w:rPr>
          <w:rFonts w:ascii="Times New Roman" w:hAnsi="Times New Roman" w:cs="Times New Roman"/>
          <w:sz w:val="28"/>
          <w:szCs w:val="28"/>
        </w:rPr>
        <w:t>ы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8444F6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иной способ</w:t>
      </w:r>
      <w:r w:rsidR="00C44DDE" w:rsidRPr="00987EE9">
        <w:rPr>
          <w:rFonts w:ascii="Times New Roman" w:hAnsi="Times New Roman" w:cs="Times New Roman"/>
          <w:sz w:val="28"/>
          <w:szCs w:val="28"/>
        </w:rPr>
        <w:t>, который должен быть описан и обоснован в методике прогнозирования</w:t>
      </w:r>
      <w:r w:rsidRPr="00987EE9">
        <w:rPr>
          <w:rFonts w:ascii="Times New Roman" w:hAnsi="Times New Roman" w:cs="Times New Roman"/>
          <w:sz w:val="28"/>
          <w:szCs w:val="28"/>
        </w:rPr>
        <w:t>.</w:t>
      </w:r>
    </w:p>
    <w:p w:rsidR="008444F6" w:rsidRPr="00987EE9" w:rsidRDefault="00C44DD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расчёта доходов за основу берутся сведения за отчётный пер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последний отчётный период текущего года, оценка поступлений на т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кущий финансовый год.</w:t>
      </w:r>
    </w:p>
    <w:p w:rsidR="008444F6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493C9E" w:rsidRPr="00987EE9" w:rsidRDefault="005E49A3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Прогнозирование доходов на очередной финансовый год и план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включает: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объемов доходов на второй год планового периода.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расчётами, указанными в пункт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009C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5., 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, 7.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Методики главны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 должна содержать информацию о нормативно правовых актах, являющихся основанием для начисления доходов, и д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тальный анализ факторов, повлиявших на величину прогнозируемых дох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в количественном и суммовом выражении. 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плений этих доходов в отчётном периоде.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о фактических и прогнозных поступлениях могут корре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тироваться на поступления, имеющие нестабильный (разовый) характер.</w:t>
      </w:r>
    </w:p>
    <w:p w:rsidR="00D31C2E" w:rsidRPr="00987EE9" w:rsidRDefault="00D31C2E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5DA" w:rsidRPr="00987EE9" w:rsidRDefault="00A605DA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26670B">
          <w:headerReference w:type="default" r:id="rId9"/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F46921" w:rsidRPr="0026670B" w:rsidRDefault="00F46921" w:rsidP="0057017F">
      <w:pPr>
        <w:autoSpaceDE w:val="0"/>
        <w:autoSpaceDN w:val="0"/>
        <w:adjustRightInd w:val="0"/>
        <w:spacing w:after="0" w:line="240" w:lineRule="auto"/>
        <w:ind w:left="10348" w:right="-1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6921" w:rsidRPr="0026670B" w:rsidRDefault="00F46921" w:rsidP="0057017F">
      <w:pPr>
        <w:autoSpaceDE w:val="0"/>
        <w:autoSpaceDN w:val="0"/>
        <w:adjustRightInd w:val="0"/>
        <w:spacing w:after="0" w:line="240" w:lineRule="auto"/>
        <w:ind w:left="10348" w:right="-1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C3E" w:rsidRPr="0026670B" w:rsidRDefault="00F46921" w:rsidP="0057017F">
      <w:pPr>
        <w:autoSpaceDE w:val="0"/>
        <w:autoSpaceDN w:val="0"/>
        <w:adjustRightInd w:val="0"/>
        <w:spacing w:after="0" w:line="240" w:lineRule="auto"/>
        <w:ind w:left="10348" w:right="-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t xml:space="preserve">к </w:t>
      </w:r>
      <w:r w:rsidR="00575C3E" w:rsidRPr="0026670B">
        <w:rPr>
          <w:rFonts w:ascii="Times New Roman" w:hAnsi="Times New Roman" w:cs="Times New Roman"/>
          <w:sz w:val="28"/>
          <w:szCs w:val="28"/>
        </w:rPr>
        <w:t>Методикепрогнозирования пост</w:t>
      </w:r>
      <w:r w:rsidR="00575C3E" w:rsidRPr="0026670B">
        <w:rPr>
          <w:rFonts w:ascii="Times New Roman" w:hAnsi="Times New Roman" w:cs="Times New Roman"/>
          <w:sz w:val="28"/>
          <w:szCs w:val="28"/>
        </w:rPr>
        <w:t>у</w:t>
      </w:r>
      <w:r w:rsidR="00575C3E" w:rsidRPr="0026670B">
        <w:rPr>
          <w:rFonts w:ascii="Times New Roman" w:hAnsi="Times New Roman" w:cs="Times New Roman"/>
          <w:sz w:val="28"/>
          <w:szCs w:val="28"/>
        </w:rPr>
        <w:t xml:space="preserve">плений доходов </w:t>
      </w:r>
      <w:r w:rsidR="006A2CAE" w:rsidRPr="0026670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8C4C3D">
        <w:rPr>
          <w:rFonts w:ascii="Times New Roman" w:hAnsi="Times New Roman" w:cs="Times New Roman"/>
          <w:sz w:val="28"/>
          <w:szCs w:val="28"/>
        </w:rPr>
        <w:t>Ясного</w:t>
      </w:r>
      <w:r w:rsidR="008C4C3D">
        <w:rPr>
          <w:rFonts w:ascii="Times New Roman" w:hAnsi="Times New Roman" w:cs="Times New Roman"/>
          <w:sz w:val="28"/>
          <w:szCs w:val="28"/>
        </w:rPr>
        <w:t>р</w:t>
      </w:r>
      <w:r w:rsidR="008C4C3D">
        <w:rPr>
          <w:rFonts w:ascii="Times New Roman" w:hAnsi="Times New Roman" w:cs="Times New Roman"/>
          <w:sz w:val="28"/>
          <w:szCs w:val="28"/>
        </w:rPr>
        <w:t>ского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AB2E8B" w:rsidRPr="0026670B">
        <w:rPr>
          <w:rFonts w:ascii="Times New Roman" w:hAnsi="Times New Roman" w:cs="Times New Roman"/>
          <w:sz w:val="28"/>
          <w:szCs w:val="28"/>
        </w:rPr>
        <w:t>, а</w:t>
      </w:r>
      <w:r w:rsidR="00AB2E8B" w:rsidRPr="0026670B">
        <w:rPr>
          <w:rFonts w:ascii="Times New Roman" w:hAnsi="Times New Roman" w:cs="Times New Roman"/>
          <w:sz w:val="28"/>
          <w:szCs w:val="28"/>
        </w:rPr>
        <w:t>д</w:t>
      </w:r>
      <w:r w:rsidR="00AB2E8B" w:rsidRPr="0026670B">
        <w:rPr>
          <w:rFonts w:ascii="Times New Roman" w:hAnsi="Times New Roman" w:cs="Times New Roman"/>
          <w:sz w:val="28"/>
          <w:szCs w:val="28"/>
        </w:rPr>
        <w:t xml:space="preserve">министрируемых администрацией </w:t>
      </w:r>
      <w:r w:rsidR="008C4C3D">
        <w:rPr>
          <w:rFonts w:ascii="Times New Roman" w:hAnsi="Times New Roman" w:cs="Times New Roman"/>
          <w:sz w:val="28"/>
          <w:szCs w:val="28"/>
        </w:rPr>
        <w:t>Ясногорского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сельсовета Новосе</w:t>
      </w:r>
      <w:r w:rsidR="0057017F" w:rsidRPr="0057017F">
        <w:rPr>
          <w:rFonts w:ascii="Times New Roman" w:hAnsi="Times New Roman" w:cs="Times New Roman"/>
          <w:sz w:val="28"/>
          <w:szCs w:val="28"/>
        </w:rPr>
        <w:t>р</w:t>
      </w:r>
      <w:r w:rsidR="0057017F" w:rsidRPr="0057017F">
        <w:rPr>
          <w:rFonts w:ascii="Times New Roman" w:hAnsi="Times New Roman" w:cs="Times New Roman"/>
          <w:sz w:val="28"/>
          <w:szCs w:val="28"/>
        </w:rPr>
        <w:t>гиевского района Оренбургской о</w:t>
      </w:r>
      <w:r w:rsidR="0057017F" w:rsidRPr="0057017F">
        <w:rPr>
          <w:rFonts w:ascii="Times New Roman" w:hAnsi="Times New Roman" w:cs="Times New Roman"/>
          <w:sz w:val="28"/>
          <w:szCs w:val="28"/>
        </w:rPr>
        <w:t>б</w:t>
      </w:r>
      <w:r w:rsidR="0057017F" w:rsidRPr="0057017F">
        <w:rPr>
          <w:rFonts w:ascii="Times New Roman" w:hAnsi="Times New Roman" w:cs="Times New Roman"/>
          <w:sz w:val="28"/>
          <w:szCs w:val="28"/>
        </w:rPr>
        <w:t>ласти</w:t>
      </w:r>
    </w:p>
    <w:p w:rsidR="00575C3E" w:rsidRDefault="00575C3E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0C266A" w:rsidRPr="000C266A" w:rsidRDefault="000C266A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B7" w:rsidRPr="000C266A" w:rsidRDefault="004020B7" w:rsidP="0057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МЕТОДИКА</w:t>
      </w:r>
    </w:p>
    <w:p w:rsidR="004020B7" w:rsidRPr="000C266A" w:rsidRDefault="004020B7" w:rsidP="00570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поступлений доходов </w:t>
      </w:r>
      <w:r w:rsidR="006A2CAE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</w:t>
      </w:r>
      <w:r w:rsidR="008C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Ясногорского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</w:t>
      </w:r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администрируемых администрацией </w:t>
      </w:r>
      <w:r w:rsidR="008C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Ясногорского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</w:p>
    <w:p w:rsidR="0026670B" w:rsidRPr="004020B7" w:rsidRDefault="0026670B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4B0960" w:rsidRPr="004020B7" w:rsidTr="004B0960">
        <w:tc>
          <w:tcPr>
            <w:tcW w:w="568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адм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701" w:type="dxa"/>
            <w:vAlign w:val="center"/>
          </w:tcPr>
          <w:p w:rsidR="004B0960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доходов</w:t>
            </w:r>
          </w:p>
        </w:tc>
        <w:tc>
          <w:tcPr>
            <w:tcW w:w="2126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5D04FE" w:rsidRPr="004020B7" w:rsidTr="00D2656D">
        <w:trPr>
          <w:tblHeader/>
        </w:trPr>
        <w:tc>
          <w:tcPr>
            <w:tcW w:w="568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AB2E8B" w:rsidRPr="00D2656D" w:rsidRDefault="00350D6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AB2E8B" w:rsidRPr="00D2656D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AB2E8B" w:rsidRPr="00D2656D" w:rsidRDefault="00C3235F" w:rsidP="008C4C3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C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Ясногорско</w:t>
            </w:r>
            <w:r w:rsidR="006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Н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Оре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559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венная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шлина за 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вершение 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тариальных действий должностн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ми лицами органов мес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ными в соо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ветствии с з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рг1,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= (ГП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о. рг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-1 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рг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100) / 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701" w:type="dxa"/>
            <w:vAlign w:val="center"/>
          </w:tcPr>
          <w:p w:rsidR="00AB2E8B" w:rsidRPr="00D2656D" w:rsidRDefault="00AB2E8B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 –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ожидаемого поступления государственной пошлины, в местный бюджет в году, предшествующем расче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дающих доходов местного бюджета от компенсации затрат в расчетном году, за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изменения бюджетного законодател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иных факторов, оказывающих влияние на изменение суммы дохода.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шлины, фактически поступившая в мес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 по состоянию на последнюю отчетную дату года, предшествующего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сумме государственной пошлины,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ступившей в местный бюджет за соотве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ствующие финансовые годы;</w:t>
            </w: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дающих доходов местного бюджета по 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 пошлине в году, предшес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 расчетному, за счет изменения налогового и бюджетного законодательс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 иных факторов, оказывающих вли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изменение суммы государствен</w:t>
            </w:r>
            <w:r w:rsid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пошлины.</w:t>
            </w: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64299C" w:rsidRPr="00D2656D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4299C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64299C" w:rsidRPr="00D2656D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635374" w:rsidRDefault="000C266A" w:rsidP="0063537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Ясногорского</w:t>
            </w:r>
          </w:p>
          <w:p w:rsidR="0064299C" w:rsidRPr="00D2656D" w:rsidRDefault="003F2FAA" w:rsidP="0063537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Н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Оре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64299C" w:rsidRPr="00D2656D" w:rsidRDefault="0064299C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1559" w:type="dxa"/>
            <w:vAlign w:val="center"/>
          </w:tcPr>
          <w:p w:rsidR="0064299C" w:rsidRPr="00D2656D" w:rsidRDefault="0064299C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Доходы,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лучаемые в виде арендной платы, а та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же средства от продажи права на з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ключение д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говоров аре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ды за земли, 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сти сельских поселений (за исключением земельных участков м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бюджетных и 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134" w:type="dxa"/>
            <w:vAlign w:val="center"/>
          </w:tcPr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S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(…)) х Н) + 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vAlign w:val="center"/>
          </w:tcPr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доходов, получаемых в виде арендной платы за земельные участки; 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кадастровая стоимость земельных участков, переданных в аренду юридич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и физическим лицам по соответс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вующему виду использования; 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ставка платы за земельные участки по видам использования, переданные в аре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юридическим и физическим лицам; 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норматив зачисления арендной платы за земельные участки, государственная собственность на которые не разгранич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установленный Бюджетным кодексом Российской Федерации в местный бю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жет; 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арендной платы за земельные участки после разграничения государс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собственности на землю, прогн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зируемая к поступлению в местный бю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в расчетном году;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зультате предоставления плательщикам льгот и иных преференций; 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сл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 выбытия земельных участков (прод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жа, расторжение договорных обязательств и т.д.); </w:t>
            </w:r>
          </w:p>
          <w:p w:rsidR="0064299C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поступлений в бюджет в результате реализации мер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сокращению недоимки.</w:t>
            </w:r>
          </w:p>
          <w:p w:rsidR="004B0960" w:rsidRPr="00D2656D" w:rsidRDefault="004B096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99A" w:rsidRPr="00D2656D" w:rsidTr="008C4C3D">
        <w:tc>
          <w:tcPr>
            <w:tcW w:w="568" w:type="dxa"/>
            <w:vAlign w:val="center"/>
          </w:tcPr>
          <w:p w:rsidR="0020399A" w:rsidRPr="00D2656D" w:rsidRDefault="00635374" w:rsidP="008C4C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0399A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20399A" w:rsidRPr="00D2656D" w:rsidRDefault="00635374" w:rsidP="008C4C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20399A" w:rsidRPr="00D2656D" w:rsidRDefault="0020399A" w:rsidP="008C4C3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Ясногорского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восергиев-ского района Оренбургской о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20399A" w:rsidRPr="00D2656D" w:rsidRDefault="0020399A" w:rsidP="0020399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5100000130</w:t>
            </w:r>
          </w:p>
        </w:tc>
        <w:tc>
          <w:tcPr>
            <w:tcW w:w="1559" w:type="dxa"/>
            <w:vAlign w:val="center"/>
          </w:tcPr>
          <w:p w:rsidR="0020399A" w:rsidRPr="00D2656D" w:rsidRDefault="0020399A" w:rsidP="008C4C3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Доходы, п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ступающие в порядке во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мещения ра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ходов, пон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сенных в св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зи с эксплу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тацией им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щества сел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ских посел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20399A" w:rsidRPr="00D2656D" w:rsidRDefault="0020399A" w:rsidP="008C4C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399A" w:rsidRPr="00D2656D" w:rsidRDefault="0020399A" w:rsidP="008C4C3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0399A" w:rsidRPr="00D2656D" w:rsidRDefault="0020399A" w:rsidP="008C4C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в соо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пунктом 1.10. настоящей 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тодики прогн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20399A" w:rsidRPr="00D2656D" w:rsidRDefault="0020399A" w:rsidP="008C4C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168" w:rsidRPr="00D2656D" w:rsidTr="00D2656D">
        <w:tc>
          <w:tcPr>
            <w:tcW w:w="568" w:type="dxa"/>
            <w:vAlign w:val="center"/>
          </w:tcPr>
          <w:p w:rsidR="009C2168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9C2168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9C2168" w:rsidRPr="00D2656D" w:rsidRDefault="00635374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Ясногорского</w:t>
            </w:r>
            <w:r w:rsidR="009C2168"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="009C2168"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C2168"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восергиев-ского района Оренбургской о</w:t>
            </w:r>
            <w:r w:rsidR="009C2168"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2168"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9C2168" w:rsidRPr="00D2656D" w:rsidRDefault="004A5195" w:rsidP="004A5195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1559" w:type="dxa"/>
            <w:vAlign w:val="center"/>
          </w:tcPr>
          <w:p w:rsidR="009C2168" w:rsidRPr="00D2656D" w:rsidRDefault="004A5195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тивные штр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фы, устано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ленные зак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нами субъе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тов Росси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ции об адм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ниях, за н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рушение м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ниципальных правовых 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9C2168" w:rsidRPr="00D2656D" w:rsidRDefault="009C2168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C2168" w:rsidRPr="00D2656D" w:rsidRDefault="004A5195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C2168" w:rsidRPr="00D2656D" w:rsidRDefault="004A5195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9C2168" w:rsidRPr="00D2656D" w:rsidRDefault="009C2168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C0C" w:rsidRPr="00D2656D" w:rsidTr="00D2656D">
        <w:tc>
          <w:tcPr>
            <w:tcW w:w="568" w:type="dxa"/>
            <w:vAlign w:val="center"/>
          </w:tcPr>
          <w:p w:rsidR="00803C0C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803C0C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803C0C" w:rsidRPr="00B2683F" w:rsidRDefault="00635374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Ясногорского</w:t>
            </w:r>
            <w:r w:rsidR="00803C0C"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="00803C0C"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03C0C"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восергиев-ского района Оренбургской о</w:t>
            </w:r>
            <w:r w:rsidR="00803C0C"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03C0C"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803C0C" w:rsidRPr="00B2683F" w:rsidRDefault="00803C0C" w:rsidP="00803C0C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11705050100000180</w:t>
            </w:r>
          </w:p>
        </w:tc>
        <w:tc>
          <w:tcPr>
            <w:tcW w:w="1559" w:type="dxa"/>
            <w:vAlign w:val="center"/>
          </w:tcPr>
          <w:p w:rsidR="00803C0C" w:rsidRDefault="00803C0C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ходы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сельских поселений</w:t>
            </w:r>
          </w:p>
          <w:p w:rsidR="00803C0C" w:rsidRPr="00B2683F" w:rsidRDefault="00803C0C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C0C" w:rsidRPr="00D2656D" w:rsidRDefault="00803C0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3C0C" w:rsidRDefault="00803C0C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803C0C" w:rsidRPr="004A5195" w:rsidRDefault="00803C0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произ-водится в соот-ветствии с </w:t>
            </w: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803C0C" w:rsidRPr="00D2656D" w:rsidRDefault="00803C0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3F3" w:rsidRPr="00D2656D" w:rsidTr="00D2656D">
        <w:tc>
          <w:tcPr>
            <w:tcW w:w="568" w:type="dxa"/>
            <w:vAlign w:val="center"/>
          </w:tcPr>
          <w:p w:rsidR="000F73F3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0F73F3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0F73F3" w:rsidRPr="00B2683F" w:rsidRDefault="00635374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Ясногорского</w:t>
            </w:r>
            <w:r w:rsidR="000F73F3"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="000F73F3"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73F3"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восергиев-ского района Оренбургской о</w:t>
            </w:r>
            <w:r w:rsidR="000F73F3"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F73F3"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0F73F3" w:rsidRDefault="000F73F3" w:rsidP="000F73F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1559" w:type="dxa"/>
            <w:vAlign w:val="center"/>
          </w:tcPr>
          <w:p w:rsidR="000F73F3" w:rsidRPr="00615B5F" w:rsidRDefault="000F73F3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бюджетной обеспеченн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сти из бюдж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та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0F73F3" w:rsidRPr="00D2656D" w:rsidRDefault="000F73F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3F3" w:rsidRDefault="000F73F3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73F3" w:rsidRPr="00615B5F" w:rsidRDefault="000F73F3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Реше-ния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«Новосергие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Оренбургской области»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на очередной год и плановый п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489" w:type="dxa"/>
            <w:vAlign w:val="center"/>
          </w:tcPr>
          <w:p w:rsidR="000F73F3" w:rsidRPr="00D2656D" w:rsidRDefault="000F73F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40E" w:rsidRPr="00D2656D" w:rsidTr="00D2656D">
        <w:tc>
          <w:tcPr>
            <w:tcW w:w="568" w:type="dxa"/>
            <w:vAlign w:val="center"/>
          </w:tcPr>
          <w:p w:rsidR="007B240E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7B240E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7B240E" w:rsidRPr="000F73F3" w:rsidRDefault="00635374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Ясногорского</w:t>
            </w:r>
            <w:r w:rsidR="007B240E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="007B240E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B240E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восергиев-ского района Оренбургской о</w:t>
            </w:r>
            <w:r w:rsidR="007B240E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B240E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7B240E" w:rsidRPr="000F73F3" w:rsidRDefault="007B240E" w:rsidP="007B240E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2021500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100000150</w:t>
            </w:r>
          </w:p>
        </w:tc>
        <w:tc>
          <w:tcPr>
            <w:tcW w:w="1559" w:type="dxa"/>
            <w:vAlign w:val="center"/>
          </w:tcPr>
          <w:p w:rsidR="007B240E" w:rsidRPr="000F73F3" w:rsidRDefault="007B240E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селений на поддержку мер по обе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печению сб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лансирова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ности бюдж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7B240E" w:rsidRPr="00D2656D" w:rsidRDefault="007B240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240E" w:rsidRDefault="007B240E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B240E" w:rsidRPr="000F73F3" w:rsidRDefault="007B240E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Реше-ния о бюджете муниципально-го образования «Новосергиев-ский район Оренбургской области» о бюджете на очередной год и плановый пе-риод</w:t>
            </w:r>
          </w:p>
        </w:tc>
        <w:tc>
          <w:tcPr>
            <w:tcW w:w="4489" w:type="dxa"/>
            <w:vAlign w:val="center"/>
          </w:tcPr>
          <w:p w:rsidR="007B240E" w:rsidRPr="00D2656D" w:rsidRDefault="007B240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45314F" w:rsidRPr="00D2656D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314F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5314F" w:rsidRPr="00D2656D" w:rsidRDefault="0063537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45314F" w:rsidRPr="00D2656D" w:rsidRDefault="00635374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Ясногорского</w:t>
            </w:r>
            <w:r w:rsidR="009C6BEE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="009C6BEE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C6BEE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восергиев-ского района Оренбургской о</w:t>
            </w:r>
            <w:r w:rsidR="009C6BEE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6BEE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45314F" w:rsidRPr="00D2656D" w:rsidRDefault="0045314F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559" w:type="dxa"/>
            <w:vAlign w:val="center"/>
          </w:tcPr>
          <w:p w:rsidR="0045314F" w:rsidRPr="00D2656D" w:rsidRDefault="0045314F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бюджетной обеспеченн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сти из бюдж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тов муниц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пальных ра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134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0960" w:rsidRPr="00D2656D" w:rsidRDefault="009C6BEE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Реше-ния о бюджете муниципально-го образования «Новосергиев-ский район Оренбургской области» о бюджете на очередной год 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плановый пе-риод</w:t>
            </w:r>
          </w:p>
        </w:tc>
        <w:tc>
          <w:tcPr>
            <w:tcW w:w="448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45314F" w:rsidRPr="00D2656D" w:rsidRDefault="00F82B9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5314F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5314F" w:rsidRPr="00D2656D" w:rsidRDefault="00F82B9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45314F" w:rsidRPr="00D2656D" w:rsidRDefault="00F82B9F" w:rsidP="00D2656D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Ясногорского</w:t>
            </w:r>
            <w:r w:rsidR="00D43E8B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="00D43E8B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43E8B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восергиев-ского района Оренбургской о</w:t>
            </w:r>
            <w:r w:rsidR="00D43E8B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43E8B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F" w:rsidRPr="00D2656D" w:rsidRDefault="0045314F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F" w:rsidRPr="00D2656D" w:rsidRDefault="0045314F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бюдж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сельских поселений</w:t>
            </w:r>
          </w:p>
        </w:tc>
        <w:tc>
          <w:tcPr>
            <w:tcW w:w="1134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0960" w:rsidRPr="00D2656D" w:rsidRDefault="00D43E8B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пе-риод</w:t>
            </w:r>
          </w:p>
        </w:tc>
        <w:tc>
          <w:tcPr>
            <w:tcW w:w="448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45314F" w:rsidRPr="00D2656D" w:rsidRDefault="00F82B9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5314F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5314F" w:rsidRPr="00D2656D" w:rsidRDefault="00F82B9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45314F" w:rsidRPr="00D2656D" w:rsidRDefault="00F82B9F" w:rsidP="00D2656D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Ясногорского</w:t>
            </w:r>
            <w:r w:rsidR="00D43E8B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="00D43E8B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43E8B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восергиев-ского района Оренбургской о</w:t>
            </w:r>
            <w:r w:rsidR="00D43E8B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43E8B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F" w:rsidRPr="00D2656D" w:rsidRDefault="0045314F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0" w:rsidRPr="00D2656D" w:rsidRDefault="0045314F" w:rsidP="00D43E8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на осуществл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первичн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воинского учета на те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миссариаты</w:t>
            </w:r>
          </w:p>
        </w:tc>
        <w:tc>
          <w:tcPr>
            <w:tcW w:w="1134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5314F" w:rsidRPr="00D2656D" w:rsidRDefault="00D43E8B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пе-риод</w:t>
            </w:r>
          </w:p>
        </w:tc>
        <w:tc>
          <w:tcPr>
            <w:tcW w:w="448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4020B7" w:rsidRPr="004020B7" w:rsidSect="004B0960">
      <w:pgSz w:w="16838" w:h="11906" w:orient="landscape"/>
      <w:pgMar w:top="156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F6" w:rsidRDefault="00054EF6" w:rsidP="000D2E39">
      <w:pPr>
        <w:spacing w:after="0" w:line="240" w:lineRule="auto"/>
      </w:pPr>
      <w:r>
        <w:separator/>
      </w:r>
    </w:p>
  </w:endnote>
  <w:endnote w:type="continuationSeparator" w:id="1">
    <w:p w:rsidR="00054EF6" w:rsidRDefault="00054EF6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F6" w:rsidRDefault="00054EF6" w:rsidP="000D2E39">
      <w:pPr>
        <w:spacing w:after="0" w:line="240" w:lineRule="auto"/>
      </w:pPr>
      <w:r>
        <w:separator/>
      </w:r>
    </w:p>
  </w:footnote>
  <w:footnote w:type="continuationSeparator" w:id="1">
    <w:p w:rsidR="00054EF6" w:rsidRDefault="00054EF6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456167"/>
      <w:docPartObj>
        <w:docPartGallery w:val="Page Numbers (Top of Page)"/>
        <w:docPartUnique/>
      </w:docPartObj>
    </w:sdtPr>
    <w:sdtContent>
      <w:p w:rsidR="008C4C3D" w:rsidRDefault="008C4C3D">
        <w:pPr>
          <w:pStyle w:val="ac"/>
          <w:jc w:val="center"/>
        </w:pPr>
        <w:fldSimple w:instr="PAGE   \* MERGEFORMAT">
          <w:r w:rsidR="00F82B9F">
            <w:rPr>
              <w:noProof/>
            </w:rPr>
            <w:t>2</w:t>
          </w:r>
        </w:fldSimple>
      </w:p>
    </w:sdtContent>
  </w:sdt>
  <w:p w:rsidR="008C4C3D" w:rsidRDefault="008C4C3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43178"/>
    <w:rsid w:val="00052C20"/>
    <w:rsid w:val="00054EF6"/>
    <w:rsid w:val="000578F9"/>
    <w:rsid w:val="00057EE6"/>
    <w:rsid w:val="000608AE"/>
    <w:rsid w:val="00063B62"/>
    <w:rsid w:val="000654C4"/>
    <w:rsid w:val="000759CB"/>
    <w:rsid w:val="0008453F"/>
    <w:rsid w:val="000862A7"/>
    <w:rsid w:val="00086FB9"/>
    <w:rsid w:val="000B6F12"/>
    <w:rsid w:val="000C266A"/>
    <w:rsid w:val="000D2E39"/>
    <w:rsid w:val="000D36B6"/>
    <w:rsid w:val="000D501C"/>
    <w:rsid w:val="000E03DA"/>
    <w:rsid w:val="000E0C5D"/>
    <w:rsid w:val="000E4757"/>
    <w:rsid w:val="000F73F3"/>
    <w:rsid w:val="0010619A"/>
    <w:rsid w:val="001579FA"/>
    <w:rsid w:val="001736D6"/>
    <w:rsid w:val="0018569B"/>
    <w:rsid w:val="001B069D"/>
    <w:rsid w:val="001C313C"/>
    <w:rsid w:val="001C4BC5"/>
    <w:rsid w:val="001D7594"/>
    <w:rsid w:val="001E164A"/>
    <w:rsid w:val="001E5642"/>
    <w:rsid w:val="001F039B"/>
    <w:rsid w:val="001F5036"/>
    <w:rsid w:val="001F68B2"/>
    <w:rsid w:val="001F7C1B"/>
    <w:rsid w:val="0020399A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636FC"/>
    <w:rsid w:val="002639CE"/>
    <w:rsid w:val="002657D7"/>
    <w:rsid w:val="0026670B"/>
    <w:rsid w:val="00277CA5"/>
    <w:rsid w:val="00295CB9"/>
    <w:rsid w:val="002A5464"/>
    <w:rsid w:val="002B5008"/>
    <w:rsid w:val="002C5635"/>
    <w:rsid w:val="002C7892"/>
    <w:rsid w:val="002D6B06"/>
    <w:rsid w:val="002E70D3"/>
    <w:rsid w:val="002E7934"/>
    <w:rsid w:val="002F45E9"/>
    <w:rsid w:val="002F6D3D"/>
    <w:rsid w:val="00301965"/>
    <w:rsid w:val="003174B9"/>
    <w:rsid w:val="003203EE"/>
    <w:rsid w:val="003236C7"/>
    <w:rsid w:val="00327DE9"/>
    <w:rsid w:val="00333BA3"/>
    <w:rsid w:val="00343482"/>
    <w:rsid w:val="00350D6F"/>
    <w:rsid w:val="00363410"/>
    <w:rsid w:val="003659CA"/>
    <w:rsid w:val="00372769"/>
    <w:rsid w:val="003732AD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3F2FAA"/>
    <w:rsid w:val="004020B7"/>
    <w:rsid w:val="00405170"/>
    <w:rsid w:val="004178E8"/>
    <w:rsid w:val="0045314F"/>
    <w:rsid w:val="00453793"/>
    <w:rsid w:val="00470698"/>
    <w:rsid w:val="00482E18"/>
    <w:rsid w:val="00491A40"/>
    <w:rsid w:val="00493A87"/>
    <w:rsid w:val="00493C9E"/>
    <w:rsid w:val="004A5195"/>
    <w:rsid w:val="004B0960"/>
    <w:rsid w:val="004B3B4D"/>
    <w:rsid w:val="004D4889"/>
    <w:rsid w:val="004D791F"/>
    <w:rsid w:val="004E271F"/>
    <w:rsid w:val="004E2C12"/>
    <w:rsid w:val="00507429"/>
    <w:rsid w:val="00524044"/>
    <w:rsid w:val="005268F2"/>
    <w:rsid w:val="005277A3"/>
    <w:rsid w:val="005337BF"/>
    <w:rsid w:val="005355F1"/>
    <w:rsid w:val="00535D61"/>
    <w:rsid w:val="005373B0"/>
    <w:rsid w:val="00562FB2"/>
    <w:rsid w:val="00565EDD"/>
    <w:rsid w:val="0056706C"/>
    <w:rsid w:val="00567E63"/>
    <w:rsid w:val="0057017F"/>
    <w:rsid w:val="005744B7"/>
    <w:rsid w:val="00575C3E"/>
    <w:rsid w:val="00577D44"/>
    <w:rsid w:val="00583A23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5F003D"/>
    <w:rsid w:val="005F7474"/>
    <w:rsid w:val="006009C3"/>
    <w:rsid w:val="006016FC"/>
    <w:rsid w:val="00602AC0"/>
    <w:rsid w:val="00615B5F"/>
    <w:rsid w:val="00623EF3"/>
    <w:rsid w:val="00626BC5"/>
    <w:rsid w:val="00627B5B"/>
    <w:rsid w:val="00635188"/>
    <w:rsid w:val="00635374"/>
    <w:rsid w:val="0063710C"/>
    <w:rsid w:val="0064299C"/>
    <w:rsid w:val="00660218"/>
    <w:rsid w:val="006635DC"/>
    <w:rsid w:val="0066404B"/>
    <w:rsid w:val="00681436"/>
    <w:rsid w:val="006857EE"/>
    <w:rsid w:val="006A16F3"/>
    <w:rsid w:val="006A2CAE"/>
    <w:rsid w:val="006E0D34"/>
    <w:rsid w:val="006E66BF"/>
    <w:rsid w:val="006F4F6C"/>
    <w:rsid w:val="006F624D"/>
    <w:rsid w:val="0070121A"/>
    <w:rsid w:val="007260EF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240E"/>
    <w:rsid w:val="007B3F75"/>
    <w:rsid w:val="007C75E8"/>
    <w:rsid w:val="007D047C"/>
    <w:rsid w:val="007D2A55"/>
    <w:rsid w:val="007E3A41"/>
    <w:rsid w:val="007F224B"/>
    <w:rsid w:val="007F3301"/>
    <w:rsid w:val="007F5DDD"/>
    <w:rsid w:val="00803C0C"/>
    <w:rsid w:val="0082127B"/>
    <w:rsid w:val="0083358C"/>
    <w:rsid w:val="008347E9"/>
    <w:rsid w:val="008444F6"/>
    <w:rsid w:val="00845114"/>
    <w:rsid w:val="00852554"/>
    <w:rsid w:val="0085721A"/>
    <w:rsid w:val="0085723E"/>
    <w:rsid w:val="0086593D"/>
    <w:rsid w:val="00885FCD"/>
    <w:rsid w:val="00891BEB"/>
    <w:rsid w:val="008953CB"/>
    <w:rsid w:val="008959EB"/>
    <w:rsid w:val="008C2C9B"/>
    <w:rsid w:val="008C4C3D"/>
    <w:rsid w:val="008D1B15"/>
    <w:rsid w:val="008E423A"/>
    <w:rsid w:val="0091188B"/>
    <w:rsid w:val="009127B8"/>
    <w:rsid w:val="009217AE"/>
    <w:rsid w:val="00926DDC"/>
    <w:rsid w:val="00931DD7"/>
    <w:rsid w:val="00965D67"/>
    <w:rsid w:val="0098109A"/>
    <w:rsid w:val="00986BA4"/>
    <w:rsid w:val="00987EE9"/>
    <w:rsid w:val="00996E6C"/>
    <w:rsid w:val="009A2AF3"/>
    <w:rsid w:val="009A6F3D"/>
    <w:rsid w:val="009B002A"/>
    <w:rsid w:val="009C2168"/>
    <w:rsid w:val="009C62C6"/>
    <w:rsid w:val="009C6BEE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6E0A"/>
    <w:rsid w:val="00A5713A"/>
    <w:rsid w:val="00A605DA"/>
    <w:rsid w:val="00A64C65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3EAE"/>
    <w:rsid w:val="00AF5428"/>
    <w:rsid w:val="00B1620F"/>
    <w:rsid w:val="00B2683F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75D94"/>
    <w:rsid w:val="00B81B17"/>
    <w:rsid w:val="00B823DD"/>
    <w:rsid w:val="00BD1F3E"/>
    <w:rsid w:val="00BD637A"/>
    <w:rsid w:val="00C00C4F"/>
    <w:rsid w:val="00C054F2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4441"/>
    <w:rsid w:val="00CD7984"/>
    <w:rsid w:val="00CF159E"/>
    <w:rsid w:val="00CF590F"/>
    <w:rsid w:val="00D05040"/>
    <w:rsid w:val="00D07732"/>
    <w:rsid w:val="00D07F8A"/>
    <w:rsid w:val="00D1030D"/>
    <w:rsid w:val="00D11F29"/>
    <w:rsid w:val="00D2656D"/>
    <w:rsid w:val="00D3149A"/>
    <w:rsid w:val="00D31C2E"/>
    <w:rsid w:val="00D41997"/>
    <w:rsid w:val="00D43E8B"/>
    <w:rsid w:val="00D442D1"/>
    <w:rsid w:val="00D4671B"/>
    <w:rsid w:val="00D67F82"/>
    <w:rsid w:val="00D73059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C050C"/>
    <w:rsid w:val="00DC0E22"/>
    <w:rsid w:val="00DC1494"/>
    <w:rsid w:val="00DD54C9"/>
    <w:rsid w:val="00DE0A7F"/>
    <w:rsid w:val="00DE1E65"/>
    <w:rsid w:val="00DE5962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A12A4"/>
    <w:rsid w:val="00EB4E89"/>
    <w:rsid w:val="00EC3926"/>
    <w:rsid w:val="00EC6649"/>
    <w:rsid w:val="00ED773A"/>
    <w:rsid w:val="00EE63DB"/>
    <w:rsid w:val="00F11F63"/>
    <w:rsid w:val="00F203AC"/>
    <w:rsid w:val="00F24C07"/>
    <w:rsid w:val="00F32245"/>
    <w:rsid w:val="00F33526"/>
    <w:rsid w:val="00F46921"/>
    <w:rsid w:val="00F474B2"/>
    <w:rsid w:val="00F50A4F"/>
    <w:rsid w:val="00F5796A"/>
    <w:rsid w:val="00F6536A"/>
    <w:rsid w:val="00F82B9F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B53D-8577-489B-B248-66636108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имя</cp:lastModifiedBy>
  <cp:revision>32</cp:revision>
  <cp:lastPrinted>2021-11-23T04:45:00Z</cp:lastPrinted>
  <dcterms:created xsi:type="dcterms:W3CDTF">2022-04-11T05:20:00Z</dcterms:created>
  <dcterms:modified xsi:type="dcterms:W3CDTF">2022-04-11T11:06:00Z</dcterms:modified>
</cp:coreProperties>
</file>